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81C" w:rsidRDefault="00D5281C" w:rsidP="00501A94">
      <w:pPr>
        <w:spacing w:after="0" w:line="360" w:lineRule="auto"/>
        <w:jc w:val="both"/>
        <w:rPr>
          <w:rFonts w:ascii="Arial" w:hAnsi="Arial" w:cs="Arial"/>
          <w:b/>
          <w:sz w:val="24"/>
          <w:szCs w:val="24"/>
        </w:rPr>
      </w:pPr>
      <w:r>
        <w:rPr>
          <w:rFonts w:ascii="Arial" w:hAnsi="Arial" w:cs="Arial"/>
          <w:b/>
          <w:sz w:val="24"/>
          <w:szCs w:val="24"/>
        </w:rPr>
        <w:t xml:space="preserve">                             ALLOCUTION DE LA RENTRÉE JUDICIAIRE </w:t>
      </w:r>
    </w:p>
    <w:p w:rsidR="00F52547" w:rsidRDefault="00DD6905" w:rsidP="00501A94">
      <w:pPr>
        <w:spacing w:after="0" w:line="360" w:lineRule="auto"/>
        <w:jc w:val="both"/>
        <w:rPr>
          <w:rFonts w:ascii="Arial" w:hAnsi="Arial" w:cs="Arial"/>
          <w:b/>
          <w:sz w:val="24"/>
          <w:szCs w:val="24"/>
        </w:rPr>
      </w:pPr>
      <w:r>
        <w:rPr>
          <w:rFonts w:ascii="Arial" w:hAnsi="Arial" w:cs="Arial"/>
          <w:b/>
          <w:sz w:val="24"/>
          <w:szCs w:val="24"/>
        </w:rPr>
        <w:t xml:space="preserve"> </w:t>
      </w:r>
      <w:r w:rsidR="00D5281C">
        <w:rPr>
          <w:rFonts w:ascii="Arial" w:hAnsi="Arial" w:cs="Arial"/>
          <w:b/>
          <w:sz w:val="24"/>
          <w:szCs w:val="24"/>
        </w:rPr>
        <w:t xml:space="preserve">                                        </w:t>
      </w:r>
      <w:r>
        <w:rPr>
          <w:rFonts w:ascii="Arial" w:hAnsi="Arial" w:cs="Arial"/>
          <w:b/>
          <w:sz w:val="24"/>
          <w:szCs w:val="24"/>
        </w:rPr>
        <w:t>29</w:t>
      </w:r>
      <w:r w:rsidR="003F0005" w:rsidRPr="003F0005">
        <w:rPr>
          <w:rFonts w:ascii="Arial" w:hAnsi="Arial" w:cs="Arial"/>
          <w:b/>
          <w:sz w:val="24"/>
          <w:szCs w:val="24"/>
        </w:rPr>
        <w:t xml:space="preserve"> août 2019</w:t>
      </w:r>
      <w:r w:rsidR="00682641">
        <w:rPr>
          <w:rFonts w:ascii="Arial" w:hAnsi="Arial" w:cs="Arial"/>
          <w:b/>
          <w:sz w:val="24"/>
          <w:szCs w:val="24"/>
        </w:rPr>
        <w:t xml:space="preserve"> </w:t>
      </w:r>
      <w:r>
        <w:rPr>
          <w:rFonts w:ascii="Arial" w:hAnsi="Arial" w:cs="Arial"/>
          <w:b/>
          <w:sz w:val="24"/>
          <w:szCs w:val="24"/>
        </w:rPr>
        <w:t>- New Carlisle</w:t>
      </w:r>
    </w:p>
    <w:p w:rsidR="002824A3" w:rsidRDefault="002824A3" w:rsidP="00501A94">
      <w:pPr>
        <w:spacing w:after="0" w:line="360" w:lineRule="auto"/>
        <w:jc w:val="both"/>
        <w:rPr>
          <w:rFonts w:ascii="Arial" w:hAnsi="Arial" w:cs="Arial"/>
          <w:b/>
          <w:sz w:val="24"/>
          <w:szCs w:val="24"/>
        </w:rPr>
      </w:pPr>
      <w:r>
        <w:rPr>
          <w:rFonts w:ascii="Arial" w:hAnsi="Arial" w:cs="Arial"/>
          <w:b/>
          <w:sz w:val="24"/>
          <w:szCs w:val="24"/>
        </w:rPr>
        <w:t xml:space="preserve">N’a pu se libérer devant </w:t>
      </w:r>
    </w:p>
    <w:p w:rsidR="00DD6905" w:rsidRDefault="00D5281C" w:rsidP="00DD6905">
      <w:pPr>
        <w:pBdr>
          <w:bottom w:val="single" w:sz="6" w:space="1" w:color="auto"/>
        </w:pBdr>
        <w:spacing w:after="0" w:line="360" w:lineRule="auto"/>
        <w:jc w:val="both"/>
        <w:rPr>
          <w:rFonts w:ascii="Arial" w:hAnsi="Arial" w:cs="Arial"/>
          <w:sz w:val="24"/>
          <w:szCs w:val="24"/>
        </w:rPr>
      </w:pPr>
      <w:r>
        <w:rPr>
          <w:rFonts w:ascii="Arial" w:hAnsi="Arial" w:cs="Arial"/>
          <w:sz w:val="24"/>
          <w:szCs w:val="24"/>
        </w:rPr>
        <w:t>D</w:t>
      </w:r>
      <w:r w:rsidR="00DD6905" w:rsidRPr="00DD6905">
        <w:rPr>
          <w:rFonts w:ascii="Arial" w:hAnsi="Arial" w:cs="Arial"/>
          <w:sz w:val="24"/>
          <w:szCs w:val="24"/>
        </w:rPr>
        <w:t>istingués invités…</w:t>
      </w:r>
    </w:p>
    <w:p w:rsidR="008A79EA" w:rsidRPr="003F0005" w:rsidRDefault="008A79EA" w:rsidP="00501A94">
      <w:pPr>
        <w:spacing w:after="0" w:line="360" w:lineRule="auto"/>
        <w:jc w:val="both"/>
        <w:rPr>
          <w:rFonts w:ascii="Arial" w:hAnsi="Arial" w:cs="Arial"/>
          <w:b/>
          <w:sz w:val="24"/>
          <w:szCs w:val="24"/>
        </w:rPr>
      </w:pPr>
    </w:p>
    <w:p w:rsidR="002824A3" w:rsidRDefault="002824A3" w:rsidP="00D5281C">
      <w:pPr>
        <w:pBdr>
          <w:bottom w:val="single" w:sz="6" w:space="1" w:color="auto"/>
        </w:pBdr>
        <w:spacing w:after="0" w:line="360" w:lineRule="auto"/>
        <w:jc w:val="both"/>
        <w:rPr>
          <w:rFonts w:ascii="Arial" w:hAnsi="Arial" w:cs="Arial"/>
          <w:sz w:val="24"/>
          <w:szCs w:val="24"/>
        </w:rPr>
      </w:pPr>
      <w:r>
        <w:rPr>
          <w:rFonts w:ascii="Arial" w:hAnsi="Arial" w:cs="Arial"/>
          <w:sz w:val="24"/>
          <w:szCs w:val="24"/>
        </w:rPr>
        <w:t>A</w:t>
      </w:r>
      <w:r w:rsidRPr="002824A3">
        <w:rPr>
          <w:rFonts w:ascii="Arial" w:hAnsi="Arial" w:cs="Arial"/>
          <w:sz w:val="24"/>
          <w:szCs w:val="24"/>
        </w:rPr>
        <w:t>ujourd’hui</w:t>
      </w:r>
      <w:r>
        <w:rPr>
          <w:rFonts w:ascii="Arial" w:hAnsi="Arial" w:cs="Arial"/>
          <w:sz w:val="24"/>
          <w:szCs w:val="24"/>
        </w:rPr>
        <w:t>,</w:t>
      </w:r>
      <w:r w:rsidRPr="002824A3">
        <w:rPr>
          <w:rFonts w:ascii="Arial" w:hAnsi="Arial" w:cs="Arial"/>
          <w:sz w:val="24"/>
          <w:szCs w:val="24"/>
        </w:rPr>
        <w:t xml:space="preserve"> madame la juge en chef Lucie Rondeau </w:t>
      </w:r>
      <w:bookmarkStart w:id="0" w:name="_GoBack"/>
      <w:bookmarkEnd w:id="0"/>
      <w:r>
        <w:rPr>
          <w:rFonts w:ascii="Arial" w:hAnsi="Arial" w:cs="Arial"/>
          <w:sz w:val="24"/>
          <w:szCs w:val="24"/>
        </w:rPr>
        <w:t>participe à une réunion du Conseil de la m</w:t>
      </w:r>
      <w:r w:rsidR="008A79EA">
        <w:rPr>
          <w:rFonts w:ascii="Arial" w:hAnsi="Arial" w:cs="Arial"/>
          <w:sz w:val="24"/>
          <w:szCs w:val="24"/>
        </w:rPr>
        <w:t xml:space="preserve">agistrature. Par conséquent, </w:t>
      </w:r>
      <w:r>
        <w:rPr>
          <w:rFonts w:ascii="Arial" w:hAnsi="Arial" w:cs="Arial"/>
          <w:sz w:val="24"/>
          <w:szCs w:val="24"/>
        </w:rPr>
        <w:t>e</w:t>
      </w:r>
      <w:r w:rsidR="00D5281C">
        <w:rPr>
          <w:rFonts w:ascii="Arial" w:hAnsi="Arial" w:cs="Arial"/>
          <w:sz w:val="24"/>
          <w:szCs w:val="24"/>
        </w:rPr>
        <w:t>lle me demande</w:t>
      </w:r>
      <w:r w:rsidR="008A79EA">
        <w:rPr>
          <w:rFonts w:ascii="Arial" w:hAnsi="Arial" w:cs="Arial"/>
          <w:sz w:val="24"/>
          <w:szCs w:val="24"/>
        </w:rPr>
        <w:t xml:space="preserve"> de vo</w:t>
      </w:r>
      <w:r w:rsidR="00D5281C">
        <w:rPr>
          <w:rFonts w:ascii="Arial" w:hAnsi="Arial" w:cs="Arial"/>
          <w:sz w:val="24"/>
          <w:szCs w:val="24"/>
        </w:rPr>
        <w:t xml:space="preserve">us présenter son allocution </w:t>
      </w:r>
      <w:r>
        <w:rPr>
          <w:rFonts w:ascii="Arial" w:hAnsi="Arial" w:cs="Arial"/>
          <w:sz w:val="24"/>
          <w:szCs w:val="24"/>
        </w:rPr>
        <w:t>à laquelle je me suis permis quelques ajouts</w:t>
      </w:r>
      <w:r w:rsidR="008A79EA">
        <w:rPr>
          <w:rFonts w:ascii="Arial" w:hAnsi="Arial" w:cs="Arial"/>
          <w:sz w:val="24"/>
          <w:szCs w:val="24"/>
        </w:rPr>
        <w:t xml:space="preserve"> pou</w:t>
      </w:r>
      <w:r w:rsidR="00D5281C">
        <w:rPr>
          <w:rFonts w:ascii="Arial" w:hAnsi="Arial" w:cs="Arial"/>
          <w:sz w:val="24"/>
          <w:szCs w:val="24"/>
        </w:rPr>
        <w:t>r tenir compte de notre réalité régional</w:t>
      </w:r>
      <w:r w:rsidR="00242FC2">
        <w:rPr>
          <w:rFonts w:ascii="Arial" w:hAnsi="Arial" w:cs="Arial"/>
          <w:sz w:val="24"/>
          <w:szCs w:val="24"/>
        </w:rPr>
        <w:t>e</w:t>
      </w:r>
      <w:r w:rsidR="00D5281C">
        <w:rPr>
          <w:rFonts w:ascii="Arial" w:hAnsi="Arial" w:cs="Arial"/>
          <w:sz w:val="24"/>
          <w:szCs w:val="24"/>
        </w:rPr>
        <w:t xml:space="preserve"> et n’en livrer qu’une seule</w:t>
      </w:r>
      <w:r>
        <w:rPr>
          <w:rFonts w:ascii="Arial" w:hAnsi="Arial" w:cs="Arial"/>
          <w:sz w:val="24"/>
          <w:szCs w:val="24"/>
        </w:rPr>
        <w:t>.</w:t>
      </w:r>
    </w:p>
    <w:p w:rsidR="00DD6905" w:rsidRDefault="008A79EA" w:rsidP="00D5281C">
      <w:pPr>
        <w:pBdr>
          <w:bottom w:val="single" w:sz="6" w:space="1" w:color="auto"/>
        </w:pBdr>
        <w:spacing w:after="0" w:line="360" w:lineRule="auto"/>
        <w:jc w:val="both"/>
        <w:rPr>
          <w:rFonts w:ascii="Arial" w:hAnsi="Arial" w:cs="Arial"/>
          <w:sz w:val="24"/>
          <w:szCs w:val="24"/>
        </w:rPr>
      </w:pPr>
      <w:r>
        <w:rPr>
          <w:rFonts w:ascii="Arial" w:hAnsi="Arial" w:cs="Arial"/>
          <w:sz w:val="24"/>
          <w:szCs w:val="24"/>
        </w:rPr>
        <w:t xml:space="preserve"> </w:t>
      </w:r>
    </w:p>
    <w:p w:rsidR="00DD6905" w:rsidRPr="003F0005" w:rsidRDefault="00DD6905" w:rsidP="00501A94">
      <w:pPr>
        <w:spacing w:after="0" w:line="360" w:lineRule="auto"/>
        <w:jc w:val="both"/>
        <w:rPr>
          <w:rFonts w:ascii="Arial" w:hAnsi="Arial" w:cs="Arial"/>
          <w:sz w:val="24"/>
          <w:szCs w:val="24"/>
        </w:rPr>
      </w:pPr>
    </w:p>
    <w:p w:rsidR="003F0005" w:rsidRDefault="003F0005" w:rsidP="00501A94">
      <w:pPr>
        <w:spacing w:after="0" w:line="360" w:lineRule="auto"/>
        <w:jc w:val="both"/>
        <w:rPr>
          <w:rFonts w:ascii="Arial" w:hAnsi="Arial" w:cs="Arial"/>
          <w:sz w:val="24"/>
          <w:szCs w:val="24"/>
        </w:rPr>
      </w:pPr>
      <w:r w:rsidRPr="003F0005">
        <w:rPr>
          <w:rFonts w:ascii="Arial" w:hAnsi="Arial" w:cs="Arial"/>
          <w:sz w:val="24"/>
          <w:szCs w:val="24"/>
        </w:rPr>
        <w:t xml:space="preserve">La « rentrée des tribunaux » </w:t>
      </w:r>
      <w:r w:rsidR="00657798">
        <w:rPr>
          <w:rFonts w:ascii="Arial" w:hAnsi="Arial" w:cs="Arial"/>
          <w:sz w:val="24"/>
          <w:szCs w:val="24"/>
        </w:rPr>
        <w:t>n</w:t>
      </w:r>
      <w:r w:rsidR="00B21BF2">
        <w:rPr>
          <w:rFonts w:ascii="Arial" w:hAnsi="Arial" w:cs="Arial"/>
          <w:sz w:val="24"/>
          <w:szCs w:val="24"/>
        </w:rPr>
        <w:t>’est certainement pas</w:t>
      </w:r>
      <w:r w:rsidR="00657798">
        <w:rPr>
          <w:rFonts w:ascii="Arial" w:hAnsi="Arial" w:cs="Arial"/>
          <w:sz w:val="24"/>
          <w:szCs w:val="24"/>
        </w:rPr>
        <w:t xml:space="preserve"> une</w:t>
      </w:r>
      <w:r w:rsidR="00256CB7">
        <w:rPr>
          <w:rFonts w:ascii="Arial" w:hAnsi="Arial" w:cs="Arial"/>
          <w:sz w:val="24"/>
          <w:szCs w:val="24"/>
        </w:rPr>
        <w:t xml:space="preserve"> « rentrée des classes »</w:t>
      </w:r>
      <w:r w:rsidRPr="003F0005">
        <w:rPr>
          <w:rFonts w:ascii="Arial" w:hAnsi="Arial" w:cs="Arial"/>
          <w:sz w:val="24"/>
          <w:szCs w:val="24"/>
        </w:rPr>
        <w:t xml:space="preserve"> puisque le système de justice ne fait pas relâche au cours de l’été! </w:t>
      </w:r>
      <w:r w:rsidR="00D32098">
        <w:rPr>
          <w:rFonts w:ascii="Arial" w:hAnsi="Arial" w:cs="Arial"/>
          <w:sz w:val="24"/>
          <w:szCs w:val="24"/>
        </w:rPr>
        <w:t>Dans l’Est-du-</w:t>
      </w:r>
      <w:r>
        <w:rPr>
          <w:rFonts w:ascii="Arial" w:hAnsi="Arial" w:cs="Arial"/>
          <w:sz w:val="24"/>
          <w:szCs w:val="24"/>
        </w:rPr>
        <w:t>Québec</w:t>
      </w:r>
      <w:r w:rsidRPr="003F0005">
        <w:rPr>
          <w:rFonts w:ascii="Arial" w:hAnsi="Arial" w:cs="Arial"/>
          <w:sz w:val="24"/>
          <w:szCs w:val="24"/>
        </w:rPr>
        <w:t xml:space="preserve"> par exemple, les assignations des juges de la Cour du Québec pour les mois de juillet et </w:t>
      </w:r>
      <w:r w:rsidR="00AC0C74">
        <w:rPr>
          <w:rFonts w:ascii="Arial" w:hAnsi="Arial" w:cs="Arial"/>
          <w:sz w:val="24"/>
          <w:szCs w:val="24"/>
        </w:rPr>
        <w:t xml:space="preserve">d’août correspondent </w:t>
      </w:r>
      <w:r w:rsidR="00256CB7">
        <w:rPr>
          <w:rFonts w:ascii="Arial" w:hAnsi="Arial" w:cs="Arial"/>
          <w:sz w:val="24"/>
          <w:szCs w:val="24"/>
        </w:rPr>
        <w:t xml:space="preserve">sensiblement </w:t>
      </w:r>
      <w:r w:rsidR="00AC0C74">
        <w:rPr>
          <w:rFonts w:ascii="Arial" w:hAnsi="Arial" w:cs="Arial"/>
          <w:sz w:val="24"/>
          <w:szCs w:val="24"/>
        </w:rPr>
        <w:t>à celles de l’ensemble</w:t>
      </w:r>
      <w:r w:rsidRPr="003F0005">
        <w:rPr>
          <w:rFonts w:ascii="Arial" w:hAnsi="Arial" w:cs="Arial"/>
          <w:sz w:val="24"/>
          <w:szCs w:val="24"/>
        </w:rPr>
        <w:t xml:space="preserve"> de l’année judiciaire</w:t>
      </w:r>
      <w:r w:rsidR="00256CB7">
        <w:rPr>
          <w:rFonts w:ascii="Arial" w:hAnsi="Arial" w:cs="Arial"/>
          <w:sz w:val="24"/>
          <w:szCs w:val="24"/>
        </w:rPr>
        <w:t>, et ce,</w:t>
      </w:r>
      <w:r w:rsidRPr="003F0005">
        <w:rPr>
          <w:rFonts w:ascii="Arial" w:hAnsi="Arial" w:cs="Arial"/>
          <w:sz w:val="24"/>
          <w:szCs w:val="24"/>
        </w:rPr>
        <w:t xml:space="preserve"> à 75 %.</w:t>
      </w:r>
    </w:p>
    <w:p w:rsidR="00D5281C" w:rsidRPr="003F0005" w:rsidRDefault="00D5281C" w:rsidP="00501A94">
      <w:pPr>
        <w:spacing w:after="0" w:line="360" w:lineRule="auto"/>
        <w:jc w:val="both"/>
        <w:rPr>
          <w:rFonts w:ascii="Arial" w:hAnsi="Arial" w:cs="Arial"/>
          <w:sz w:val="24"/>
          <w:szCs w:val="24"/>
        </w:rPr>
      </w:pPr>
    </w:p>
    <w:p w:rsidR="003F0005" w:rsidRPr="003F0005" w:rsidRDefault="003F0005" w:rsidP="00501A94">
      <w:pPr>
        <w:spacing w:after="0" w:line="360" w:lineRule="auto"/>
        <w:jc w:val="both"/>
        <w:rPr>
          <w:rFonts w:ascii="Arial" w:hAnsi="Arial" w:cs="Arial"/>
          <w:sz w:val="24"/>
          <w:szCs w:val="24"/>
        </w:rPr>
      </w:pPr>
      <w:r w:rsidRPr="003F0005">
        <w:rPr>
          <w:rFonts w:ascii="Arial" w:hAnsi="Arial" w:cs="Arial"/>
          <w:sz w:val="24"/>
          <w:szCs w:val="24"/>
        </w:rPr>
        <w:t>Je conçois plutôt la rentrée comme une tradit</w:t>
      </w:r>
      <w:r w:rsidR="00256CB7">
        <w:rPr>
          <w:rFonts w:ascii="Arial" w:hAnsi="Arial" w:cs="Arial"/>
          <w:sz w:val="24"/>
          <w:szCs w:val="24"/>
        </w:rPr>
        <w:t>ion bien ancrée qu’il faut perpétuer</w:t>
      </w:r>
      <w:r w:rsidR="00657798">
        <w:rPr>
          <w:rFonts w:ascii="Arial" w:hAnsi="Arial" w:cs="Arial"/>
          <w:sz w:val="24"/>
          <w:szCs w:val="24"/>
        </w:rPr>
        <w:t>. Il s’agit</w:t>
      </w:r>
      <w:r w:rsidRPr="003F0005">
        <w:rPr>
          <w:rFonts w:ascii="Arial" w:hAnsi="Arial" w:cs="Arial"/>
          <w:sz w:val="24"/>
          <w:szCs w:val="24"/>
        </w:rPr>
        <w:t xml:space="preserve"> </w:t>
      </w:r>
      <w:r w:rsidR="00657798">
        <w:rPr>
          <w:rFonts w:ascii="Arial" w:hAnsi="Arial" w:cs="Arial"/>
          <w:sz w:val="24"/>
          <w:szCs w:val="24"/>
        </w:rPr>
        <w:t>d’</w:t>
      </w:r>
      <w:r w:rsidRPr="003F0005">
        <w:rPr>
          <w:rFonts w:ascii="Arial" w:hAnsi="Arial" w:cs="Arial"/>
          <w:sz w:val="24"/>
          <w:szCs w:val="24"/>
        </w:rPr>
        <w:t>un moment privilégié pour faire état des activités de la dernière année et aborder les chantiers en cours et ceux à venir.</w:t>
      </w:r>
    </w:p>
    <w:p w:rsidR="003F0005" w:rsidRPr="003F0005" w:rsidRDefault="003F0005" w:rsidP="00501A94">
      <w:pPr>
        <w:spacing w:after="0" w:line="360" w:lineRule="auto"/>
        <w:jc w:val="both"/>
        <w:rPr>
          <w:rFonts w:ascii="Arial" w:hAnsi="Arial" w:cs="Arial"/>
          <w:sz w:val="24"/>
          <w:szCs w:val="24"/>
        </w:rPr>
      </w:pPr>
    </w:p>
    <w:p w:rsidR="003F0005" w:rsidRPr="003F0005" w:rsidRDefault="003F0005" w:rsidP="00501A94">
      <w:pPr>
        <w:spacing w:after="0" w:line="360" w:lineRule="auto"/>
        <w:jc w:val="both"/>
        <w:rPr>
          <w:rFonts w:ascii="Arial" w:hAnsi="Arial" w:cs="Arial"/>
          <w:sz w:val="24"/>
          <w:szCs w:val="24"/>
        </w:rPr>
      </w:pPr>
      <w:r w:rsidRPr="003F0005">
        <w:rPr>
          <w:rFonts w:ascii="Arial" w:hAnsi="Arial" w:cs="Arial"/>
          <w:sz w:val="24"/>
          <w:szCs w:val="24"/>
        </w:rPr>
        <w:t xml:space="preserve">À la Cour du Québec, l’un des récents faits saillants est la publication d’une Vision pour les années 2019, 2020 et 2021. </w:t>
      </w:r>
    </w:p>
    <w:p w:rsidR="003F0005" w:rsidRPr="003F0005" w:rsidRDefault="003F0005" w:rsidP="00501A94">
      <w:pPr>
        <w:spacing w:after="0" w:line="360" w:lineRule="auto"/>
        <w:jc w:val="both"/>
        <w:rPr>
          <w:rFonts w:ascii="Arial" w:hAnsi="Arial" w:cs="Arial"/>
          <w:sz w:val="24"/>
          <w:szCs w:val="24"/>
        </w:rPr>
      </w:pPr>
    </w:p>
    <w:p w:rsidR="003F0005" w:rsidRPr="003F0005" w:rsidRDefault="003F0005" w:rsidP="00501A94">
      <w:pPr>
        <w:spacing w:after="0" w:line="360" w:lineRule="auto"/>
        <w:jc w:val="both"/>
        <w:rPr>
          <w:rFonts w:ascii="Arial" w:hAnsi="Arial" w:cs="Arial"/>
          <w:sz w:val="24"/>
          <w:szCs w:val="24"/>
        </w:rPr>
      </w:pPr>
      <w:r w:rsidRPr="003F0005">
        <w:rPr>
          <w:rFonts w:ascii="Arial" w:hAnsi="Arial" w:cs="Arial"/>
          <w:sz w:val="24"/>
          <w:szCs w:val="24"/>
        </w:rPr>
        <w:t xml:space="preserve">Les projets que nous avons retenus pour cette Vision triennale s’articulent autour de </w:t>
      </w:r>
      <w:r w:rsidR="00AC0C74">
        <w:rPr>
          <w:rFonts w:ascii="Arial" w:hAnsi="Arial" w:cs="Arial"/>
          <w:sz w:val="24"/>
          <w:szCs w:val="24"/>
        </w:rPr>
        <w:t>5 valeurs fondamentales, soit</w:t>
      </w:r>
      <w:r w:rsidRPr="003F0005">
        <w:rPr>
          <w:rFonts w:ascii="Arial" w:hAnsi="Arial" w:cs="Arial"/>
          <w:sz w:val="24"/>
          <w:szCs w:val="24"/>
        </w:rPr>
        <w:t xml:space="preserve"> l’</w:t>
      </w:r>
      <w:r w:rsidRPr="00D045E8">
        <w:rPr>
          <w:rFonts w:ascii="Arial" w:hAnsi="Arial" w:cs="Arial"/>
          <w:b/>
          <w:sz w:val="24"/>
          <w:szCs w:val="24"/>
        </w:rPr>
        <w:t>indépendance</w:t>
      </w:r>
      <w:r w:rsidRPr="003F0005">
        <w:rPr>
          <w:rFonts w:ascii="Arial" w:hAnsi="Arial" w:cs="Arial"/>
          <w:sz w:val="24"/>
          <w:szCs w:val="24"/>
        </w:rPr>
        <w:t>, l’</w:t>
      </w:r>
      <w:r w:rsidRPr="00D045E8">
        <w:rPr>
          <w:rFonts w:ascii="Arial" w:hAnsi="Arial" w:cs="Arial"/>
          <w:b/>
          <w:sz w:val="24"/>
          <w:szCs w:val="24"/>
        </w:rPr>
        <w:t>impartialité</w:t>
      </w:r>
      <w:r w:rsidRPr="003F0005">
        <w:rPr>
          <w:rFonts w:ascii="Arial" w:hAnsi="Arial" w:cs="Arial"/>
          <w:sz w:val="24"/>
          <w:szCs w:val="24"/>
        </w:rPr>
        <w:t>, l’</w:t>
      </w:r>
      <w:r w:rsidRPr="00D045E8">
        <w:rPr>
          <w:rFonts w:ascii="Arial" w:hAnsi="Arial" w:cs="Arial"/>
          <w:b/>
          <w:sz w:val="24"/>
          <w:szCs w:val="24"/>
        </w:rPr>
        <w:t>intégrit</w:t>
      </w:r>
      <w:r w:rsidR="00657798" w:rsidRPr="00D045E8">
        <w:rPr>
          <w:rFonts w:ascii="Arial" w:hAnsi="Arial" w:cs="Arial"/>
          <w:b/>
          <w:sz w:val="24"/>
          <w:szCs w:val="24"/>
        </w:rPr>
        <w:t>é</w:t>
      </w:r>
      <w:r w:rsidR="00657798">
        <w:rPr>
          <w:rFonts w:ascii="Arial" w:hAnsi="Arial" w:cs="Arial"/>
          <w:sz w:val="24"/>
          <w:szCs w:val="24"/>
        </w:rPr>
        <w:t>, l’</w:t>
      </w:r>
      <w:r w:rsidR="00657798" w:rsidRPr="00D045E8">
        <w:rPr>
          <w:rFonts w:ascii="Arial" w:hAnsi="Arial" w:cs="Arial"/>
          <w:b/>
          <w:sz w:val="24"/>
          <w:szCs w:val="24"/>
        </w:rPr>
        <w:t>humanité</w:t>
      </w:r>
      <w:r w:rsidR="00657798">
        <w:rPr>
          <w:rFonts w:ascii="Arial" w:hAnsi="Arial" w:cs="Arial"/>
          <w:sz w:val="24"/>
          <w:szCs w:val="24"/>
        </w:rPr>
        <w:t xml:space="preserve"> et l’</w:t>
      </w:r>
      <w:r w:rsidR="00657798" w:rsidRPr="00D045E8">
        <w:rPr>
          <w:rFonts w:ascii="Arial" w:hAnsi="Arial" w:cs="Arial"/>
          <w:b/>
          <w:sz w:val="24"/>
          <w:szCs w:val="24"/>
        </w:rPr>
        <w:t>efficacité</w:t>
      </w:r>
      <w:r w:rsidR="00657798">
        <w:rPr>
          <w:rFonts w:ascii="Arial" w:hAnsi="Arial" w:cs="Arial"/>
          <w:sz w:val="24"/>
          <w:szCs w:val="24"/>
        </w:rPr>
        <w:t xml:space="preserve">. </w:t>
      </w:r>
      <w:r w:rsidR="00D045E8">
        <w:rPr>
          <w:rFonts w:ascii="Arial" w:hAnsi="Arial" w:cs="Arial"/>
          <w:sz w:val="24"/>
          <w:szCs w:val="24"/>
        </w:rPr>
        <w:t xml:space="preserve">Il s’agit de </w:t>
      </w:r>
      <w:r w:rsidR="00657798">
        <w:rPr>
          <w:rFonts w:ascii="Arial" w:hAnsi="Arial" w:cs="Arial"/>
          <w:sz w:val="24"/>
          <w:szCs w:val="24"/>
        </w:rPr>
        <w:t>valeurs</w:t>
      </w:r>
      <w:r w:rsidR="008B7683">
        <w:rPr>
          <w:rFonts w:ascii="Arial" w:hAnsi="Arial" w:cs="Arial"/>
          <w:sz w:val="24"/>
          <w:szCs w:val="24"/>
        </w:rPr>
        <w:t xml:space="preserve"> qui</w:t>
      </w:r>
      <w:r w:rsidR="00657798">
        <w:rPr>
          <w:rFonts w:ascii="Arial" w:hAnsi="Arial" w:cs="Arial"/>
          <w:sz w:val="24"/>
          <w:szCs w:val="24"/>
        </w:rPr>
        <w:t xml:space="preserve"> correspondent</w:t>
      </w:r>
      <w:r w:rsidRPr="003F0005">
        <w:rPr>
          <w:rFonts w:ascii="Arial" w:hAnsi="Arial" w:cs="Arial"/>
          <w:sz w:val="24"/>
          <w:szCs w:val="24"/>
        </w:rPr>
        <w:t xml:space="preserve"> naturellement à une magistrature forte</w:t>
      </w:r>
      <w:r w:rsidR="00D045E8">
        <w:rPr>
          <w:rFonts w:ascii="Arial" w:hAnsi="Arial" w:cs="Arial"/>
          <w:sz w:val="24"/>
          <w:szCs w:val="24"/>
        </w:rPr>
        <w:t>, dévouée</w:t>
      </w:r>
      <w:r w:rsidRPr="003F0005">
        <w:rPr>
          <w:rFonts w:ascii="Arial" w:hAnsi="Arial" w:cs="Arial"/>
          <w:sz w:val="24"/>
          <w:szCs w:val="24"/>
        </w:rPr>
        <w:t xml:space="preserve"> et compétente! </w:t>
      </w:r>
    </w:p>
    <w:p w:rsidR="003F0005" w:rsidRPr="003F0005" w:rsidRDefault="003F0005" w:rsidP="00501A94">
      <w:pPr>
        <w:spacing w:after="0" w:line="360" w:lineRule="auto"/>
        <w:jc w:val="both"/>
        <w:rPr>
          <w:rFonts w:ascii="Arial" w:hAnsi="Arial" w:cs="Arial"/>
          <w:sz w:val="24"/>
          <w:szCs w:val="24"/>
        </w:rPr>
      </w:pPr>
    </w:p>
    <w:p w:rsidR="003F0005" w:rsidRPr="003F0005" w:rsidRDefault="00657798" w:rsidP="00501A94">
      <w:pPr>
        <w:spacing w:after="0" w:line="360" w:lineRule="auto"/>
        <w:jc w:val="both"/>
        <w:rPr>
          <w:rFonts w:ascii="Arial" w:hAnsi="Arial" w:cs="Arial"/>
          <w:sz w:val="24"/>
          <w:szCs w:val="24"/>
        </w:rPr>
      </w:pPr>
      <w:r>
        <w:rPr>
          <w:rFonts w:ascii="Arial" w:hAnsi="Arial" w:cs="Arial"/>
          <w:sz w:val="24"/>
          <w:szCs w:val="24"/>
        </w:rPr>
        <w:lastRenderedPageBreak/>
        <w:t>A</w:t>
      </w:r>
      <w:r w:rsidR="003F0005" w:rsidRPr="003F0005">
        <w:rPr>
          <w:rFonts w:ascii="Arial" w:hAnsi="Arial" w:cs="Arial"/>
          <w:sz w:val="24"/>
          <w:szCs w:val="24"/>
        </w:rPr>
        <w:t>ujourd’hui</w:t>
      </w:r>
      <w:r>
        <w:rPr>
          <w:rFonts w:ascii="Arial" w:hAnsi="Arial" w:cs="Arial"/>
          <w:sz w:val="24"/>
          <w:szCs w:val="24"/>
        </w:rPr>
        <w:t>,</w:t>
      </w:r>
      <w:r w:rsidRPr="00657798">
        <w:rPr>
          <w:rFonts w:ascii="Arial" w:hAnsi="Arial" w:cs="Arial"/>
          <w:sz w:val="24"/>
          <w:szCs w:val="24"/>
        </w:rPr>
        <w:t xml:space="preserve"> </w:t>
      </w:r>
      <w:r>
        <w:rPr>
          <w:rFonts w:ascii="Arial" w:hAnsi="Arial" w:cs="Arial"/>
          <w:sz w:val="24"/>
          <w:szCs w:val="24"/>
        </w:rPr>
        <w:t>m</w:t>
      </w:r>
      <w:r w:rsidRPr="00657798">
        <w:rPr>
          <w:rFonts w:ascii="Arial" w:hAnsi="Arial" w:cs="Arial"/>
          <w:sz w:val="24"/>
          <w:szCs w:val="24"/>
        </w:rPr>
        <w:t>on propos</w:t>
      </w:r>
      <w:r>
        <w:rPr>
          <w:rFonts w:ascii="Arial" w:hAnsi="Arial" w:cs="Arial"/>
          <w:sz w:val="24"/>
          <w:szCs w:val="24"/>
        </w:rPr>
        <w:t xml:space="preserve"> porte</w:t>
      </w:r>
      <w:r w:rsidR="003F0005" w:rsidRPr="003F0005">
        <w:rPr>
          <w:rFonts w:ascii="Arial" w:hAnsi="Arial" w:cs="Arial"/>
          <w:sz w:val="24"/>
          <w:szCs w:val="24"/>
        </w:rPr>
        <w:t xml:space="preserve"> </w:t>
      </w:r>
      <w:r w:rsidR="00B21BF2">
        <w:rPr>
          <w:rFonts w:ascii="Arial" w:hAnsi="Arial" w:cs="Arial"/>
          <w:sz w:val="24"/>
          <w:szCs w:val="24"/>
        </w:rPr>
        <w:t xml:space="preserve">avant tout </w:t>
      </w:r>
      <w:r w:rsidR="003F0005" w:rsidRPr="003F0005">
        <w:rPr>
          <w:rFonts w:ascii="Arial" w:hAnsi="Arial" w:cs="Arial"/>
          <w:sz w:val="24"/>
          <w:szCs w:val="24"/>
        </w:rPr>
        <w:t>sur cette qualité essentielle qu’est « l’</w:t>
      </w:r>
      <w:r w:rsidR="003F0005" w:rsidRPr="008B7683">
        <w:rPr>
          <w:rFonts w:ascii="Arial" w:hAnsi="Arial" w:cs="Arial"/>
          <w:b/>
          <w:sz w:val="24"/>
          <w:szCs w:val="24"/>
        </w:rPr>
        <w:t>humanité</w:t>
      </w:r>
      <w:r w:rsidR="003F0005" w:rsidRPr="003F0005">
        <w:rPr>
          <w:rFonts w:ascii="Arial" w:hAnsi="Arial" w:cs="Arial"/>
          <w:sz w:val="24"/>
          <w:szCs w:val="24"/>
        </w:rPr>
        <w:t xml:space="preserve"> », synonyme de </w:t>
      </w:r>
      <w:r w:rsidR="003F0005" w:rsidRPr="008B7683">
        <w:rPr>
          <w:rFonts w:ascii="Arial" w:hAnsi="Arial" w:cs="Arial"/>
          <w:b/>
          <w:sz w:val="24"/>
          <w:szCs w:val="24"/>
        </w:rPr>
        <w:t>compassion</w:t>
      </w:r>
      <w:r w:rsidR="003F0005" w:rsidRPr="003F0005">
        <w:rPr>
          <w:rFonts w:ascii="Arial" w:hAnsi="Arial" w:cs="Arial"/>
          <w:sz w:val="24"/>
          <w:szCs w:val="24"/>
        </w:rPr>
        <w:t xml:space="preserve">, de </w:t>
      </w:r>
      <w:r w:rsidR="003F0005" w:rsidRPr="008B7683">
        <w:rPr>
          <w:rFonts w:ascii="Arial" w:hAnsi="Arial" w:cs="Arial"/>
          <w:b/>
          <w:sz w:val="24"/>
          <w:szCs w:val="24"/>
        </w:rPr>
        <w:t>bienveillance</w:t>
      </w:r>
      <w:r w:rsidR="003F0005" w:rsidRPr="003F0005">
        <w:rPr>
          <w:rFonts w:ascii="Arial" w:hAnsi="Arial" w:cs="Arial"/>
          <w:sz w:val="24"/>
          <w:szCs w:val="24"/>
        </w:rPr>
        <w:t xml:space="preserve"> et de </w:t>
      </w:r>
      <w:r w:rsidR="003F0005" w:rsidRPr="008B7683">
        <w:rPr>
          <w:rFonts w:ascii="Arial" w:hAnsi="Arial" w:cs="Arial"/>
          <w:b/>
          <w:sz w:val="24"/>
          <w:szCs w:val="24"/>
        </w:rPr>
        <w:t>générosité</w:t>
      </w:r>
      <w:r w:rsidR="003F0005" w:rsidRPr="003F0005">
        <w:rPr>
          <w:rFonts w:ascii="Arial" w:hAnsi="Arial" w:cs="Arial"/>
          <w:sz w:val="24"/>
          <w:szCs w:val="24"/>
        </w:rPr>
        <w:t>.</w:t>
      </w:r>
    </w:p>
    <w:p w:rsidR="003F0005" w:rsidRPr="003F0005" w:rsidRDefault="003F0005" w:rsidP="00501A94">
      <w:pPr>
        <w:spacing w:after="0" w:line="360" w:lineRule="auto"/>
        <w:jc w:val="both"/>
        <w:rPr>
          <w:rFonts w:ascii="Arial" w:hAnsi="Arial" w:cs="Arial"/>
          <w:sz w:val="24"/>
          <w:szCs w:val="24"/>
        </w:rPr>
      </w:pPr>
    </w:p>
    <w:p w:rsidR="003F0005" w:rsidRPr="003F0005" w:rsidRDefault="008B7683" w:rsidP="00501A94">
      <w:pPr>
        <w:spacing w:after="0" w:line="360" w:lineRule="auto"/>
        <w:jc w:val="both"/>
        <w:rPr>
          <w:rFonts w:ascii="Arial" w:hAnsi="Arial" w:cs="Arial"/>
          <w:sz w:val="24"/>
          <w:szCs w:val="24"/>
        </w:rPr>
      </w:pPr>
      <w:r w:rsidRPr="00DD6905">
        <w:rPr>
          <w:rFonts w:ascii="Arial" w:hAnsi="Arial" w:cs="Arial"/>
          <w:sz w:val="24"/>
          <w:szCs w:val="24"/>
        </w:rPr>
        <w:t>Q</w:t>
      </w:r>
      <w:r w:rsidR="00657798" w:rsidRPr="00DD6905">
        <w:rPr>
          <w:rFonts w:ascii="Arial" w:hAnsi="Arial" w:cs="Arial"/>
          <w:sz w:val="24"/>
          <w:szCs w:val="24"/>
        </w:rPr>
        <w:t>uel</w:t>
      </w:r>
      <w:r w:rsidR="0034583A" w:rsidRPr="00DD6905">
        <w:rPr>
          <w:rFonts w:ascii="Arial" w:hAnsi="Arial" w:cs="Arial"/>
          <w:sz w:val="24"/>
          <w:szCs w:val="24"/>
        </w:rPr>
        <w:t>s</w:t>
      </w:r>
      <w:r w:rsidR="00657798" w:rsidRPr="00DD6905">
        <w:rPr>
          <w:rFonts w:ascii="Arial" w:hAnsi="Arial" w:cs="Arial"/>
          <w:sz w:val="24"/>
          <w:szCs w:val="24"/>
        </w:rPr>
        <w:t xml:space="preserve"> que soi</w:t>
      </w:r>
      <w:r w:rsidR="0034583A" w:rsidRPr="00DD6905">
        <w:rPr>
          <w:rFonts w:ascii="Arial" w:hAnsi="Arial" w:cs="Arial"/>
          <w:sz w:val="24"/>
          <w:szCs w:val="24"/>
        </w:rPr>
        <w:t>en</w:t>
      </w:r>
      <w:r w:rsidR="00657798" w:rsidRPr="00DD6905">
        <w:rPr>
          <w:rFonts w:ascii="Arial" w:hAnsi="Arial" w:cs="Arial"/>
          <w:sz w:val="24"/>
          <w:szCs w:val="24"/>
        </w:rPr>
        <w:t xml:space="preserve">t les domaines du droit, </w:t>
      </w:r>
      <w:r w:rsidRPr="00DD6905">
        <w:rPr>
          <w:rFonts w:ascii="Arial" w:hAnsi="Arial" w:cs="Arial"/>
          <w:sz w:val="24"/>
          <w:szCs w:val="24"/>
        </w:rPr>
        <w:t xml:space="preserve">partout au Québec, </w:t>
      </w:r>
      <w:r w:rsidR="003F0005" w:rsidRPr="00DD6905">
        <w:rPr>
          <w:rFonts w:ascii="Arial" w:hAnsi="Arial" w:cs="Arial"/>
          <w:sz w:val="24"/>
          <w:szCs w:val="24"/>
        </w:rPr>
        <w:t>des milliers de juristes assument leurs responsabilités au meilleur de leurs compétences et de leurs connaissances, avec dévouement, intégrité et rigueur.</w:t>
      </w:r>
      <w:r w:rsidR="00657798" w:rsidRPr="00DD6905">
        <w:rPr>
          <w:rFonts w:ascii="Arial" w:hAnsi="Arial" w:cs="Arial"/>
          <w:sz w:val="24"/>
          <w:szCs w:val="24"/>
        </w:rPr>
        <w:t xml:space="preserve"> Quotidiennement, chacun doit faire</w:t>
      </w:r>
      <w:r w:rsidR="003F0005" w:rsidRPr="00DD6905">
        <w:rPr>
          <w:rFonts w:ascii="Arial" w:hAnsi="Arial" w:cs="Arial"/>
          <w:sz w:val="24"/>
          <w:szCs w:val="24"/>
        </w:rPr>
        <w:t xml:space="preserve"> des choix et </w:t>
      </w:r>
      <w:r w:rsidR="00657798" w:rsidRPr="00DD6905">
        <w:rPr>
          <w:rFonts w:ascii="Arial" w:hAnsi="Arial" w:cs="Arial"/>
          <w:sz w:val="24"/>
          <w:szCs w:val="24"/>
        </w:rPr>
        <w:t>prendre</w:t>
      </w:r>
      <w:r w:rsidR="00AC0C74" w:rsidRPr="00DD6905">
        <w:rPr>
          <w:rFonts w:ascii="Arial" w:hAnsi="Arial" w:cs="Arial"/>
          <w:sz w:val="24"/>
          <w:szCs w:val="24"/>
        </w:rPr>
        <w:t xml:space="preserve"> de</w:t>
      </w:r>
      <w:r w:rsidR="003F0005" w:rsidRPr="00DD6905">
        <w:rPr>
          <w:rFonts w:ascii="Arial" w:hAnsi="Arial" w:cs="Arial"/>
          <w:sz w:val="24"/>
          <w:szCs w:val="24"/>
        </w:rPr>
        <w:t xml:space="preserve"> </w:t>
      </w:r>
      <w:r w:rsidR="00AC0C74" w:rsidRPr="00DD6905">
        <w:rPr>
          <w:rFonts w:ascii="Arial" w:hAnsi="Arial" w:cs="Arial"/>
          <w:sz w:val="24"/>
          <w:szCs w:val="24"/>
        </w:rPr>
        <w:t xml:space="preserve">difficiles </w:t>
      </w:r>
      <w:r w:rsidR="003F0005" w:rsidRPr="00DD6905">
        <w:rPr>
          <w:rFonts w:ascii="Arial" w:hAnsi="Arial" w:cs="Arial"/>
          <w:sz w:val="24"/>
          <w:szCs w:val="24"/>
        </w:rPr>
        <w:t>décisions, sur les p</w:t>
      </w:r>
      <w:r w:rsidR="00657798" w:rsidRPr="00DD6905">
        <w:rPr>
          <w:rFonts w:ascii="Arial" w:hAnsi="Arial" w:cs="Arial"/>
          <w:sz w:val="24"/>
          <w:szCs w:val="24"/>
        </w:rPr>
        <w:t>lans juridique et humain</w:t>
      </w:r>
      <w:r w:rsidR="003F0005" w:rsidRPr="00DD6905">
        <w:rPr>
          <w:rFonts w:ascii="Arial" w:hAnsi="Arial" w:cs="Arial"/>
          <w:sz w:val="24"/>
          <w:szCs w:val="24"/>
        </w:rPr>
        <w:t>.</w:t>
      </w:r>
    </w:p>
    <w:p w:rsidR="003F0005" w:rsidRPr="003F0005" w:rsidRDefault="003F0005" w:rsidP="00501A94">
      <w:pPr>
        <w:spacing w:after="0" w:line="360" w:lineRule="auto"/>
        <w:jc w:val="both"/>
        <w:rPr>
          <w:rFonts w:ascii="Arial" w:hAnsi="Arial" w:cs="Arial"/>
          <w:sz w:val="24"/>
          <w:szCs w:val="24"/>
        </w:rPr>
      </w:pPr>
    </w:p>
    <w:p w:rsidR="003F0005" w:rsidRPr="003F0005" w:rsidRDefault="0057363D" w:rsidP="00501A94">
      <w:pPr>
        <w:spacing w:after="0" w:line="360" w:lineRule="auto"/>
        <w:jc w:val="both"/>
        <w:rPr>
          <w:rFonts w:ascii="Arial" w:hAnsi="Arial" w:cs="Arial"/>
          <w:sz w:val="24"/>
          <w:szCs w:val="24"/>
        </w:rPr>
      </w:pPr>
      <w:r>
        <w:rPr>
          <w:rFonts w:ascii="Arial" w:hAnsi="Arial" w:cs="Arial"/>
          <w:sz w:val="24"/>
          <w:szCs w:val="24"/>
        </w:rPr>
        <w:t>Outre</w:t>
      </w:r>
      <w:r w:rsidR="003F0005" w:rsidRPr="003F0005">
        <w:rPr>
          <w:rFonts w:ascii="Arial" w:hAnsi="Arial" w:cs="Arial"/>
          <w:sz w:val="24"/>
          <w:szCs w:val="24"/>
        </w:rPr>
        <w:t xml:space="preserve"> leurs fonc</w:t>
      </w:r>
      <w:r>
        <w:rPr>
          <w:rFonts w:ascii="Arial" w:hAnsi="Arial" w:cs="Arial"/>
          <w:sz w:val="24"/>
          <w:szCs w:val="24"/>
        </w:rPr>
        <w:t xml:space="preserve">tions principales, bon nombre </w:t>
      </w:r>
      <w:r w:rsidR="00AC0C74">
        <w:rPr>
          <w:rFonts w:ascii="Arial" w:hAnsi="Arial" w:cs="Arial"/>
          <w:sz w:val="24"/>
          <w:szCs w:val="24"/>
        </w:rPr>
        <w:t xml:space="preserve">de juristes </w:t>
      </w:r>
      <w:r w:rsidR="003F0005" w:rsidRPr="003F0005">
        <w:rPr>
          <w:rFonts w:ascii="Arial" w:hAnsi="Arial" w:cs="Arial"/>
          <w:sz w:val="24"/>
          <w:szCs w:val="24"/>
        </w:rPr>
        <w:t>s’investissent dans leur ordre professionnel, agissent comme bénévoles, accordent temps et énergie à des activités éducatives ou alimentent des sites Internet et des médias sociaux au bénéfice de</w:t>
      </w:r>
      <w:r w:rsidR="00AC0C74">
        <w:rPr>
          <w:rFonts w:ascii="Arial" w:hAnsi="Arial" w:cs="Arial"/>
          <w:sz w:val="24"/>
          <w:szCs w:val="24"/>
        </w:rPr>
        <w:t xml:space="preserve"> leurs concitoyens. </w:t>
      </w:r>
      <w:r w:rsidR="003F0005" w:rsidRPr="003F0005">
        <w:rPr>
          <w:rFonts w:ascii="Arial" w:hAnsi="Arial" w:cs="Arial"/>
          <w:sz w:val="24"/>
          <w:szCs w:val="24"/>
        </w:rPr>
        <w:t xml:space="preserve"> </w:t>
      </w:r>
    </w:p>
    <w:p w:rsidR="003F0005" w:rsidRPr="003F0005" w:rsidRDefault="003F0005" w:rsidP="00501A94">
      <w:pPr>
        <w:spacing w:after="0" w:line="360" w:lineRule="auto"/>
        <w:jc w:val="both"/>
        <w:rPr>
          <w:rFonts w:ascii="Arial" w:hAnsi="Arial" w:cs="Arial"/>
          <w:sz w:val="24"/>
          <w:szCs w:val="24"/>
        </w:rPr>
      </w:pPr>
    </w:p>
    <w:p w:rsidR="00D5281C" w:rsidRDefault="008B7683" w:rsidP="00501A94">
      <w:pPr>
        <w:spacing w:after="0" w:line="360" w:lineRule="auto"/>
        <w:jc w:val="both"/>
        <w:rPr>
          <w:rFonts w:ascii="Arial" w:hAnsi="Arial" w:cs="Arial"/>
          <w:sz w:val="24"/>
          <w:szCs w:val="24"/>
        </w:rPr>
      </w:pPr>
      <w:r w:rsidRPr="00DD6905">
        <w:rPr>
          <w:rFonts w:ascii="Arial" w:hAnsi="Arial" w:cs="Arial"/>
          <w:sz w:val="24"/>
          <w:szCs w:val="24"/>
        </w:rPr>
        <w:t>Malgré tout</w:t>
      </w:r>
      <w:r w:rsidR="003F0005" w:rsidRPr="00DD6905">
        <w:rPr>
          <w:rFonts w:ascii="Arial" w:hAnsi="Arial" w:cs="Arial"/>
          <w:sz w:val="24"/>
          <w:szCs w:val="24"/>
        </w:rPr>
        <w:t>, le système de justice demeure souvent perçu comme une « machine »</w:t>
      </w:r>
      <w:r w:rsidR="00B21BF2" w:rsidRPr="00DD6905">
        <w:rPr>
          <w:rFonts w:ascii="Arial" w:hAnsi="Arial" w:cs="Arial"/>
          <w:sz w:val="24"/>
          <w:szCs w:val="24"/>
        </w:rPr>
        <w:t xml:space="preserve"> aux rouages obscurs</w:t>
      </w:r>
      <w:r w:rsidR="003F0005" w:rsidRPr="00DD6905">
        <w:rPr>
          <w:rFonts w:ascii="Arial" w:hAnsi="Arial" w:cs="Arial"/>
          <w:sz w:val="24"/>
          <w:szCs w:val="24"/>
        </w:rPr>
        <w:t>, inaccessible, capricieuse et in</w:t>
      </w:r>
      <w:r w:rsidR="00B21BF2" w:rsidRPr="00DD6905">
        <w:rPr>
          <w:rFonts w:ascii="Arial" w:hAnsi="Arial" w:cs="Arial"/>
          <w:sz w:val="24"/>
          <w:szCs w:val="24"/>
        </w:rPr>
        <w:t>cohérente, et sans distinction</w:t>
      </w:r>
      <w:r w:rsidR="0057363D" w:rsidRPr="00DD6905">
        <w:rPr>
          <w:rFonts w:ascii="Arial" w:hAnsi="Arial" w:cs="Arial"/>
          <w:sz w:val="24"/>
          <w:szCs w:val="24"/>
        </w:rPr>
        <w:t>, s</w:t>
      </w:r>
      <w:r w:rsidR="003F0005" w:rsidRPr="00DD6905">
        <w:rPr>
          <w:rFonts w:ascii="Arial" w:hAnsi="Arial" w:cs="Arial"/>
          <w:sz w:val="24"/>
          <w:szCs w:val="24"/>
        </w:rPr>
        <w:t xml:space="preserve">es acteurs sont </w:t>
      </w:r>
      <w:r w:rsidR="00EB714D" w:rsidRPr="00DD6905">
        <w:rPr>
          <w:rFonts w:ascii="Arial" w:hAnsi="Arial" w:cs="Arial"/>
          <w:sz w:val="24"/>
          <w:szCs w:val="24"/>
        </w:rPr>
        <w:t xml:space="preserve">parfois </w:t>
      </w:r>
      <w:r w:rsidR="003F0005" w:rsidRPr="00DD6905">
        <w:rPr>
          <w:rFonts w:ascii="Arial" w:hAnsi="Arial" w:cs="Arial"/>
          <w:sz w:val="24"/>
          <w:szCs w:val="24"/>
        </w:rPr>
        <w:t>critiqués pour leur rigidité, leur manque de compassion voire, leur insensibilité.</w:t>
      </w:r>
      <w:r w:rsidR="00EB714D" w:rsidRPr="00DD6905">
        <w:rPr>
          <w:rFonts w:ascii="Arial" w:hAnsi="Arial" w:cs="Arial"/>
          <w:sz w:val="24"/>
          <w:szCs w:val="24"/>
        </w:rPr>
        <w:t xml:space="preserve"> </w:t>
      </w:r>
    </w:p>
    <w:p w:rsidR="00D5281C" w:rsidRDefault="00D5281C" w:rsidP="00501A94">
      <w:pPr>
        <w:spacing w:after="0" w:line="360" w:lineRule="auto"/>
        <w:jc w:val="both"/>
        <w:rPr>
          <w:rFonts w:ascii="Arial" w:hAnsi="Arial" w:cs="Arial"/>
          <w:sz w:val="24"/>
          <w:szCs w:val="24"/>
        </w:rPr>
      </w:pPr>
    </w:p>
    <w:p w:rsidR="003F0005" w:rsidRPr="003F0005" w:rsidRDefault="00EB714D" w:rsidP="00501A94">
      <w:pPr>
        <w:spacing w:after="0" w:line="360" w:lineRule="auto"/>
        <w:jc w:val="both"/>
        <w:rPr>
          <w:rFonts w:ascii="Arial" w:hAnsi="Arial" w:cs="Arial"/>
          <w:sz w:val="24"/>
          <w:szCs w:val="24"/>
        </w:rPr>
      </w:pPr>
      <w:r w:rsidRPr="00DD6905">
        <w:rPr>
          <w:rFonts w:ascii="Arial" w:hAnsi="Arial" w:cs="Arial"/>
          <w:sz w:val="24"/>
          <w:szCs w:val="24"/>
        </w:rPr>
        <w:t>Déconstruire des mythes est difficile, mais c’est la mission de chacun.</w:t>
      </w:r>
    </w:p>
    <w:p w:rsidR="003F0005" w:rsidRPr="003F0005" w:rsidRDefault="003F0005" w:rsidP="00501A94">
      <w:pPr>
        <w:spacing w:after="0" w:line="360" w:lineRule="auto"/>
        <w:jc w:val="both"/>
        <w:rPr>
          <w:rFonts w:ascii="Arial" w:hAnsi="Arial" w:cs="Arial"/>
          <w:sz w:val="24"/>
          <w:szCs w:val="24"/>
        </w:rPr>
      </w:pPr>
    </w:p>
    <w:p w:rsidR="003F0005" w:rsidRPr="003F0005" w:rsidRDefault="00EB714D" w:rsidP="00501A94">
      <w:pPr>
        <w:spacing w:after="0" w:line="360" w:lineRule="auto"/>
        <w:jc w:val="both"/>
        <w:rPr>
          <w:rFonts w:ascii="Arial" w:hAnsi="Arial" w:cs="Arial"/>
          <w:sz w:val="24"/>
          <w:szCs w:val="24"/>
        </w:rPr>
      </w:pPr>
      <w:r>
        <w:rPr>
          <w:rFonts w:ascii="Arial" w:hAnsi="Arial" w:cs="Arial"/>
          <w:sz w:val="24"/>
          <w:szCs w:val="24"/>
        </w:rPr>
        <w:t xml:space="preserve">C’est </w:t>
      </w:r>
      <w:r w:rsidR="003F0005" w:rsidRPr="003F0005">
        <w:rPr>
          <w:rFonts w:ascii="Arial" w:hAnsi="Arial" w:cs="Arial"/>
          <w:sz w:val="24"/>
          <w:szCs w:val="24"/>
        </w:rPr>
        <w:t xml:space="preserve">un message de reconnaissance </w:t>
      </w:r>
      <w:r w:rsidR="00DD6905">
        <w:rPr>
          <w:rFonts w:ascii="Arial" w:hAnsi="Arial" w:cs="Arial"/>
          <w:sz w:val="24"/>
          <w:szCs w:val="24"/>
        </w:rPr>
        <w:t>que je veux transmettre à ces</w:t>
      </w:r>
      <w:r w:rsidR="003F0005" w:rsidRPr="003F0005">
        <w:rPr>
          <w:rFonts w:ascii="Arial" w:hAnsi="Arial" w:cs="Arial"/>
          <w:sz w:val="24"/>
          <w:szCs w:val="24"/>
        </w:rPr>
        <w:t xml:space="preserve"> </w:t>
      </w:r>
      <w:r w:rsidR="008B7683" w:rsidRPr="008B7683">
        <w:rPr>
          <w:rFonts w:ascii="Arial" w:hAnsi="Arial" w:cs="Arial"/>
          <w:sz w:val="24"/>
          <w:szCs w:val="24"/>
        </w:rPr>
        <w:t xml:space="preserve">femmes </w:t>
      </w:r>
      <w:r w:rsidR="008B7683">
        <w:rPr>
          <w:rFonts w:ascii="Arial" w:hAnsi="Arial" w:cs="Arial"/>
          <w:sz w:val="24"/>
          <w:szCs w:val="24"/>
        </w:rPr>
        <w:t xml:space="preserve">et </w:t>
      </w:r>
      <w:r w:rsidR="00DD6905">
        <w:rPr>
          <w:rFonts w:ascii="Arial" w:hAnsi="Arial" w:cs="Arial"/>
          <w:sz w:val="24"/>
          <w:szCs w:val="24"/>
        </w:rPr>
        <w:t xml:space="preserve">ces </w:t>
      </w:r>
      <w:r w:rsidR="003F0005" w:rsidRPr="003F0005">
        <w:rPr>
          <w:rFonts w:ascii="Arial" w:hAnsi="Arial" w:cs="Arial"/>
          <w:sz w:val="24"/>
          <w:szCs w:val="24"/>
        </w:rPr>
        <w:t>hommes qui s’engagent, professionnellement et personnellement, à faire progresser la Justice à la mesure de leurs moyens.</w:t>
      </w:r>
    </w:p>
    <w:p w:rsidR="003F0005" w:rsidRPr="003F0005" w:rsidRDefault="003F0005" w:rsidP="00501A94">
      <w:pPr>
        <w:spacing w:after="0" w:line="360" w:lineRule="auto"/>
        <w:jc w:val="both"/>
        <w:rPr>
          <w:rFonts w:ascii="Arial" w:hAnsi="Arial" w:cs="Arial"/>
          <w:sz w:val="24"/>
          <w:szCs w:val="24"/>
        </w:rPr>
      </w:pPr>
    </w:p>
    <w:p w:rsidR="003F0005" w:rsidRPr="003F0005" w:rsidRDefault="003F0005" w:rsidP="00501A94">
      <w:pPr>
        <w:spacing w:after="0" w:line="360" w:lineRule="auto"/>
        <w:jc w:val="both"/>
        <w:rPr>
          <w:rFonts w:ascii="Arial" w:hAnsi="Arial" w:cs="Arial"/>
          <w:sz w:val="24"/>
          <w:szCs w:val="24"/>
        </w:rPr>
      </w:pPr>
      <w:r w:rsidRPr="003F0005">
        <w:rPr>
          <w:rFonts w:ascii="Arial" w:hAnsi="Arial" w:cs="Arial"/>
          <w:sz w:val="24"/>
          <w:szCs w:val="24"/>
        </w:rPr>
        <w:t xml:space="preserve">J’inclus dans ces remerciements les avocats, notaires, officiers de justice et tous les autres intervenants qui gravitent autour de la sphère juridique. Cet engagement aurait peu de sens sans les efforts tout aussi soutenus du personnel des services de justice qui </w:t>
      </w:r>
      <w:r w:rsidR="00AC0C74">
        <w:rPr>
          <w:rFonts w:ascii="Arial" w:hAnsi="Arial" w:cs="Arial"/>
          <w:sz w:val="24"/>
          <w:szCs w:val="24"/>
        </w:rPr>
        <w:t xml:space="preserve">veille </w:t>
      </w:r>
      <w:r w:rsidR="00B17B98">
        <w:rPr>
          <w:rFonts w:ascii="Arial" w:hAnsi="Arial" w:cs="Arial"/>
          <w:sz w:val="24"/>
          <w:szCs w:val="24"/>
        </w:rPr>
        <w:t xml:space="preserve">en permanence </w:t>
      </w:r>
      <w:r w:rsidR="00AC0C74">
        <w:rPr>
          <w:rFonts w:ascii="Arial" w:hAnsi="Arial" w:cs="Arial"/>
          <w:sz w:val="24"/>
          <w:szCs w:val="24"/>
        </w:rPr>
        <w:t xml:space="preserve">à ce que </w:t>
      </w:r>
      <w:r w:rsidRPr="003F0005">
        <w:rPr>
          <w:rFonts w:ascii="Arial" w:hAnsi="Arial" w:cs="Arial"/>
          <w:sz w:val="24"/>
          <w:szCs w:val="24"/>
        </w:rPr>
        <w:t>notre appareil judiciaire</w:t>
      </w:r>
      <w:r w:rsidR="00AC0C74">
        <w:rPr>
          <w:rFonts w:ascii="Arial" w:hAnsi="Arial" w:cs="Arial"/>
          <w:sz w:val="24"/>
          <w:szCs w:val="24"/>
        </w:rPr>
        <w:t xml:space="preserve"> demeure </w:t>
      </w:r>
      <w:r w:rsidR="00B17B98">
        <w:rPr>
          <w:rFonts w:ascii="Arial" w:hAnsi="Arial" w:cs="Arial"/>
          <w:sz w:val="24"/>
          <w:szCs w:val="24"/>
        </w:rPr>
        <w:t xml:space="preserve">fonctionnel et </w:t>
      </w:r>
      <w:r w:rsidR="00AC0C74">
        <w:rPr>
          <w:rFonts w:ascii="Arial" w:hAnsi="Arial" w:cs="Arial"/>
          <w:sz w:val="24"/>
          <w:szCs w:val="24"/>
        </w:rPr>
        <w:t>efficace</w:t>
      </w:r>
      <w:r w:rsidRPr="003F0005">
        <w:rPr>
          <w:rFonts w:ascii="Arial" w:hAnsi="Arial" w:cs="Arial"/>
          <w:sz w:val="24"/>
          <w:szCs w:val="24"/>
        </w:rPr>
        <w:t>.</w:t>
      </w:r>
    </w:p>
    <w:p w:rsidR="003F0005" w:rsidRPr="003F0005" w:rsidRDefault="003F0005" w:rsidP="00501A94">
      <w:pPr>
        <w:spacing w:after="0" w:line="360" w:lineRule="auto"/>
        <w:jc w:val="both"/>
        <w:rPr>
          <w:rFonts w:ascii="Arial" w:hAnsi="Arial" w:cs="Arial"/>
          <w:sz w:val="24"/>
          <w:szCs w:val="24"/>
        </w:rPr>
      </w:pPr>
    </w:p>
    <w:p w:rsidR="003F0005" w:rsidRPr="003F0005" w:rsidRDefault="0057363D" w:rsidP="00501A94">
      <w:pPr>
        <w:spacing w:after="0" w:line="360" w:lineRule="auto"/>
        <w:jc w:val="both"/>
        <w:rPr>
          <w:rFonts w:ascii="Arial" w:hAnsi="Arial" w:cs="Arial"/>
          <w:sz w:val="24"/>
          <w:szCs w:val="24"/>
        </w:rPr>
      </w:pPr>
      <w:r>
        <w:rPr>
          <w:rFonts w:ascii="Arial" w:hAnsi="Arial" w:cs="Arial"/>
          <w:sz w:val="24"/>
          <w:szCs w:val="24"/>
        </w:rPr>
        <w:lastRenderedPageBreak/>
        <w:t>Permett</w:t>
      </w:r>
      <w:r w:rsidR="003F0005" w:rsidRPr="003F0005">
        <w:rPr>
          <w:rFonts w:ascii="Arial" w:hAnsi="Arial" w:cs="Arial"/>
          <w:sz w:val="24"/>
          <w:szCs w:val="24"/>
        </w:rPr>
        <w:t>ez</w:t>
      </w:r>
      <w:r>
        <w:rPr>
          <w:rFonts w:ascii="Arial" w:hAnsi="Arial" w:cs="Arial"/>
          <w:sz w:val="24"/>
          <w:szCs w:val="24"/>
        </w:rPr>
        <w:t>-moi également</w:t>
      </w:r>
      <w:r w:rsidR="003F0005" w:rsidRPr="003F0005">
        <w:rPr>
          <w:rFonts w:ascii="Arial" w:hAnsi="Arial" w:cs="Arial"/>
          <w:sz w:val="24"/>
          <w:szCs w:val="24"/>
        </w:rPr>
        <w:t xml:space="preserve"> d’exprimer toute ma gratitude à l’ensemble de mes collègues de la Cour du Québec, </w:t>
      </w:r>
      <w:r w:rsidR="00B17B98">
        <w:rPr>
          <w:rFonts w:ascii="Arial" w:hAnsi="Arial" w:cs="Arial"/>
          <w:sz w:val="24"/>
          <w:szCs w:val="24"/>
        </w:rPr>
        <w:t xml:space="preserve">soit </w:t>
      </w:r>
      <w:r w:rsidR="003F0005" w:rsidRPr="003F0005">
        <w:rPr>
          <w:rFonts w:ascii="Arial" w:hAnsi="Arial" w:cs="Arial"/>
          <w:sz w:val="24"/>
          <w:szCs w:val="24"/>
        </w:rPr>
        <w:t>168 femmes et 174 hommes</w:t>
      </w:r>
      <w:r w:rsidR="00D5281C">
        <w:rPr>
          <w:rFonts w:ascii="Arial" w:hAnsi="Arial" w:cs="Arial"/>
          <w:sz w:val="24"/>
          <w:szCs w:val="24"/>
        </w:rPr>
        <w:t xml:space="preserve"> </w:t>
      </w:r>
      <w:r w:rsidR="003F0005" w:rsidRPr="003F0005">
        <w:rPr>
          <w:rFonts w:ascii="Arial" w:hAnsi="Arial" w:cs="Arial"/>
          <w:sz w:val="24"/>
          <w:szCs w:val="24"/>
        </w:rPr>
        <w:t>ainsi qu’aux 70 juges des cours municipales, qui assument le leadership judiciaire nécessaire à l’exercice de leurs fonctions</w:t>
      </w:r>
      <w:r w:rsidR="00B17B98" w:rsidRPr="00B17B98">
        <w:rPr>
          <w:rFonts w:ascii="Arial" w:hAnsi="Arial" w:cs="Arial"/>
          <w:sz w:val="24"/>
          <w:szCs w:val="24"/>
        </w:rPr>
        <w:t xml:space="preserve"> avec compétence, humanité, ouverture et empathie, suivant ce que le public attend d’eux</w:t>
      </w:r>
      <w:r w:rsidR="003F0005" w:rsidRPr="003F0005">
        <w:rPr>
          <w:rFonts w:ascii="Arial" w:hAnsi="Arial" w:cs="Arial"/>
          <w:sz w:val="24"/>
          <w:szCs w:val="24"/>
        </w:rPr>
        <w:t>.</w:t>
      </w:r>
    </w:p>
    <w:p w:rsidR="003F0005" w:rsidRPr="003F0005" w:rsidRDefault="003F0005" w:rsidP="00501A94">
      <w:pPr>
        <w:spacing w:after="0" w:line="360" w:lineRule="auto"/>
        <w:jc w:val="both"/>
        <w:rPr>
          <w:rFonts w:ascii="Arial" w:hAnsi="Arial" w:cs="Arial"/>
          <w:sz w:val="24"/>
          <w:szCs w:val="24"/>
        </w:rPr>
      </w:pPr>
    </w:p>
    <w:p w:rsidR="003F0005" w:rsidRPr="003F0005" w:rsidRDefault="0057363D" w:rsidP="00501A94">
      <w:pPr>
        <w:spacing w:after="0" w:line="360" w:lineRule="auto"/>
        <w:jc w:val="both"/>
        <w:rPr>
          <w:rFonts w:ascii="Arial" w:hAnsi="Arial" w:cs="Arial"/>
          <w:sz w:val="24"/>
          <w:szCs w:val="24"/>
        </w:rPr>
      </w:pPr>
      <w:r>
        <w:rPr>
          <w:rFonts w:ascii="Arial" w:hAnsi="Arial" w:cs="Arial"/>
          <w:sz w:val="24"/>
          <w:szCs w:val="24"/>
        </w:rPr>
        <w:t>E</w:t>
      </w:r>
      <w:r w:rsidRPr="0057363D">
        <w:rPr>
          <w:rFonts w:ascii="Arial" w:hAnsi="Arial" w:cs="Arial"/>
          <w:sz w:val="24"/>
          <w:szCs w:val="24"/>
        </w:rPr>
        <w:t>n ces premiers jours de la rentrée judiciaire</w:t>
      </w:r>
      <w:r>
        <w:rPr>
          <w:rFonts w:ascii="Arial" w:hAnsi="Arial" w:cs="Arial"/>
          <w:sz w:val="24"/>
          <w:szCs w:val="24"/>
        </w:rPr>
        <w:t>, c</w:t>
      </w:r>
      <w:r w:rsidR="003F0005" w:rsidRPr="003F0005">
        <w:rPr>
          <w:rFonts w:ascii="Arial" w:hAnsi="Arial" w:cs="Arial"/>
          <w:sz w:val="24"/>
          <w:szCs w:val="24"/>
        </w:rPr>
        <w:t xml:space="preserve">e témoignage de reconnaissance me </w:t>
      </w:r>
      <w:r w:rsidR="008B7683">
        <w:rPr>
          <w:rFonts w:ascii="Arial" w:hAnsi="Arial" w:cs="Arial"/>
          <w:sz w:val="24"/>
          <w:szCs w:val="24"/>
        </w:rPr>
        <w:t xml:space="preserve">semble davantage </w:t>
      </w:r>
      <w:r w:rsidR="003F0005" w:rsidRPr="003F0005">
        <w:rPr>
          <w:rFonts w:ascii="Arial" w:hAnsi="Arial" w:cs="Arial"/>
          <w:sz w:val="24"/>
          <w:szCs w:val="24"/>
        </w:rPr>
        <w:t>pertinent</w:t>
      </w:r>
      <w:r>
        <w:rPr>
          <w:rFonts w:ascii="Arial" w:hAnsi="Arial" w:cs="Arial"/>
          <w:sz w:val="24"/>
          <w:szCs w:val="24"/>
        </w:rPr>
        <w:t xml:space="preserve"> </w:t>
      </w:r>
      <w:r w:rsidR="00DC69A6">
        <w:rPr>
          <w:rFonts w:ascii="Arial" w:hAnsi="Arial" w:cs="Arial"/>
          <w:sz w:val="24"/>
          <w:szCs w:val="24"/>
        </w:rPr>
        <w:t xml:space="preserve">suite aux </w:t>
      </w:r>
      <w:r w:rsidR="008B7683">
        <w:rPr>
          <w:rFonts w:ascii="Arial" w:hAnsi="Arial" w:cs="Arial"/>
          <w:sz w:val="24"/>
          <w:szCs w:val="24"/>
        </w:rPr>
        <w:t xml:space="preserve">résultats des </w:t>
      </w:r>
      <w:r w:rsidR="003F0005" w:rsidRPr="003F0005">
        <w:rPr>
          <w:rFonts w:ascii="Arial" w:hAnsi="Arial" w:cs="Arial"/>
          <w:sz w:val="24"/>
          <w:szCs w:val="24"/>
        </w:rPr>
        <w:t>enquêtes menées sur la santé psychologique au travail des avocat</w:t>
      </w:r>
      <w:r w:rsidR="00D045E8">
        <w:rPr>
          <w:rFonts w:ascii="Arial" w:hAnsi="Arial" w:cs="Arial"/>
          <w:sz w:val="24"/>
          <w:szCs w:val="24"/>
        </w:rPr>
        <w:t>es et avocat</w:t>
      </w:r>
      <w:r w:rsidR="003F0005" w:rsidRPr="003F0005">
        <w:rPr>
          <w:rFonts w:ascii="Arial" w:hAnsi="Arial" w:cs="Arial"/>
          <w:sz w:val="24"/>
          <w:szCs w:val="24"/>
        </w:rPr>
        <w:t>s</w:t>
      </w:r>
      <w:r w:rsidR="00DC69A6">
        <w:rPr>
          <w:rFonts w:ascii="Arial" w:hAnsi="Arial" w:cs="Arial"/>
          <w:sz w:val="24"/>
          <w:szCs w:val="24"/>
        </w:rPr>
        <w:t xml:space="preserve"> </w:t>
      </w:r>
      <w:r w:rsidR="008B7683">
        <w:rPr>
          <w:rFonts w:ascii="Arial" w:hAnsi="Arial" w:cs="Arial"/>
          <w:sz w:val="24"/>
          <w:szCs w:val="24"/>
        </w:rPr>
        <w:t xml:space="preserve">qui </w:t>
      </w:r>
      <w:r w:rsidR="00DC69A6">
        <w:rPr>
          <w:rFonts w:ascii="Arial" w:hAnsi="Arial" w:cs="Arial"/>
          <w:sz w:val="24"/>
          <w:szCs w:val="24"/>
        </w:rPr>
        <w:t xml:space="preserve">dressent </w:t>
      </w:r>
      <w:r w:rsidR="003F0005" w:rsidRPr="003F0005">
        <w:rPr>
          <w:rFonts w:ascii="Arial" w:hAnsi="Arial" w:cs="Arial"/>
          <w:sz w:val="24"/>
          <w:szCs w:val="24"/>
        </w:rPr>
        <w:t>des statistiques troublantes relatives à la détresse psychologique, aux troubles anxieux et à la dépression.</w:t>
      </w:r>
      <w:r w:rsidR="00DC69A6" w:rsidRPr="00DC69A6">
        <w:rPr>
          <w:rFonts w:ascii="Arial" w:hAnsi="Arial" w:cs="Arial"/>
          <w:sz w:val="24"/>
          <w:szCs w:val="24"/>
        </w:rPr>
        <w:t xml:space="preserve"> </w:t>
      </w:r>
      <w:r w:rsidR="00B17B98">
        <w:rPr>
          <w:rFonts w:ascii="Arial" w:hAnsi="Arial" w:cs="Arial"/>
          <w:sz w:val="24"/>
          <w:szCs w:val="24"/>
        </w:rPr>
        <w:t xml:space="preserve">Personne n’est </w:t>
      </w:r>
      <w:r w:rsidR="00B17B98" w:rsidRPr="00B17B98">
        <w:rPr>
          <w:rFonts w:ascii="Arial" w:hAnsi="Arial" w:cs="Arial"/>
          <w:sz w:val="24"/>
          <w:szCs w:val="24"/>
        </w:rPr>
        <w:t>à l’abri de telles difficultés</w:t>
      </w:r>
      <w:r w:rsidR="00B17B98">
        <w:rPr>
          <w:rFonts w:ascii="Arial" w:hAnsi="Arial" w:cs="Arial"/>
          <w:sz w:val="24"/>
          <w:szCs w:val="24"/>
        </w:rPr>
        <w:t>,</w:t>
      </w:r>
      <w:r w:rsidR="00B17B98" w:rsidRPr="00B17B98">
        <w:rPr>
          <w:rFonts w:ascii="Arial" w:hAnsi="Arial" w:cs="Arial"/>
          <w:sz w:val="24"/>
          <w:szCs w:val="24"/>
        </w:rPr>
        <w:t xml:space="preserve"> </w:t>
      </w:r>
      <w:r w:rsidR="00B17B98">
        <w:rPr>
          <w:rFonts w:ascii="Arial" w:hAnsi="Arial" w:cs="Arial"/>
          <w:sz w:val="24"/>
          <w:szCs w:val="24"/>
        </w:rPr>
        <w:t xml:space="preserve">et </w:t>
      </w:r>
      <w:r w:rsidR="00DC69A6">
        <w:rPr>
          <w:rFonts w:ascii="Arial" w:hAnsi="Arial" w:cs="Arial"/>
          <w:sz w:val="24"/>
          <w:szCs w:val="24"/>
        </w:rPr>
        <w:t>l</w:t>
      </w:r>
      <w:r w:rsidR="00B17B98">
        <w:rPr>
          <w:rFonts w:ascii="Arial" w:hAnsi="Arial" w:cs="Arial"/>
          <w:sz w:val="24"/>
          <w:szCs w:val="24"/>
        </w:rPr>
        <w:t xml:space="preserve">es membres de la magistrature n’en font pas exception. </w:t>
      </w:r>
      <w:r w:rsidR="003F0005" w:rsidRPr="003F0005">
        <w:rPr>
          <w:rFonts w:ascii="Arial" w:hAnsi="Arial" w:cs="Arial"/>
          <w:sz w:val="24"/>
          <w:szCs w:val="24"/>
        </w:rPr>
        <w:t xml:space="preserve"> </w:t>
      </w:r>
    </w:p>
    <w:p w:rsidR="003F0005" w:rsidRPr="003F0005" w:rsidRDefault="003F0005" w:rsidP="00501A94">
      <w:pPr>
        <w:spacing w:after="0" w:line="360" w:lineRule="auto"/>
        <w:jc w:val="both"/>
        <w:rPr>
          <w:rFonts w:ascii="Arial" w:hAnsi="Arial" w:cs="Arial"/>
          <w:sz w:val="24"/>
          <w:szCs w:val="24"/>
        </w:rPr>
      </w:pPr>
    </w:p>
    <w:p w:rsidR="003F0005" w:rsidRDefault="003F0005" w:rsidP="00501A94">
      <w:pPr>
        <w:spacing w:after="0" w:line="360" w:lineRule="auto"/>
        <w:jc w:val="both"/>
        <w:rPr>
          <w:rFonts w:ascii="Arial" w:hAnsi="Arial" w:cs="Arial"/>
          <w:sz w:val="24"/>
          <w:szCs w:val="24"/>
        </w:rPr>
      </w:pPr>
      <w:r w:rsidRPr="008B7683">
        <w:rPr>
          <w:rFonts w:ascii="Arial" w:hAnsi="Arial" w:cs="Arial"/>
          <w:sz w:val="24"/>
          <w:szCs w:val="24"/>
        </w:rPr>
        <w:t xml:space="preserve">En effet, dans l’accomplissement de nos fonctions respectives, nous sommes tous fréquemment confrontés à des enjeux qui, seuls ou combinés, peuvent miner l’enthousiasme, la passion et le plaisir </w:t>
      </w:r>
      <w:r w:rsidR="00DC69A6" w:rsidRPr="008B7683">
        <w:rPr>
          <w:rFonts w:ascii="Arial" w:hAnsi="Arial" w:cs="Arial"/>
          <w:sz w:val="24"/>
          <w:szCs w:val="24"/>
        </w:rPr>
        <w:t xml:space="preserve">qui </w:t>
      </w:r>
      <w:r w:rsidR="0034583A" w:rsidRPr="008B7683">
        <w:rPr>
          <w:rFonts w:ascii="Arial" w:hAnsi="Arial" w:cs="Arial"/>
          <w:sz w:val="24"/>
          <w:szCs w:val="24"/>
        </w:rPr>
        <w:t>nous habitent depuis le début</w:t>
      </w:r>
      <w:r w:rsidR="00CB1E11" w:rsidRPr="008B7683">
        <w:rPr>
          <w:rFonts w:ascii="Arial" w:hAnsi="Arial" w:cs="Arial"/>
          <w:sz w:val="24"/>
          <w:szCs w:val="24"/>
        </w:rPr>
        <w:t xml:space="preserve"> de</w:t>
      </w:r>
      <w:r w:rsidRPr="008B7683">
        <w:rPr>
          <w:rFonts w:ascii="Arial" w:hAnsi="Arial" w:cs="Arial"/>
          <w:sz w:val="24"/>
          <w:szCs w:val="24"/>
        </w:rPr>
        <w:t xml:space="preserve"> notre carrière.</w:t>
      </w:r>
      <w:r w:rsidRPr="003F0005">
        <w:rPr>
          <w:rFonts w:ascii="Arial" w:hAnsi="Arial" w:cs="Arial"/>
          <w:sz w:val="24"/>
          <w:szCs w:val="24"/>
        </w:rPr>
        <w:t xml:space="preserve"> </w:t>
      </w:r>
    </w:p>
    <w:p w:rsidR="00DD6905" w:rsidRPr="003F0005" w:rsidRDefault="00DD6905" w:rsidP="00501A94">
      <w:pPr>
        <w:spacing w:after="0" w:line="360" w:lineRule="auto"/>
        <w:jc w:val="both"/>
        <w:rPr>
          <w:rFonts w:ascii="Arial" w:hAnsi="Arial" w:cs="Arial"/>
          <w:sz w:val="24"/>
          <w:szCs w:val="24"/>
        </w:rPr>
      </w:pPr>
    </w:p>
    <w:p w:rsidR="003F0005" w:rsidRPr="003F0005" w:rsidRDefault="003F0005" w:rsidP="00242FC2">
      <w:pPr>
        <w:spacing w:after="240" w:line="360" w:lineRule="auto"/>
        <w:jc w:val="both"/>
        <w:rPr>
          <w:rFonts w:ascii="Arial" w:hAnsi="Arial" w:cs="Arial"/>
          <w:sz w:val="24"/>
          <w:szCs w:val="24"/>
        </w:rPr>
      </w:pPr>
      <w:r w:rsidRPr="003F0005">
        <w:rPr>
          <w:rFonts w:ascii="Arial" w:hAnsi="Arial" w:cs="Arial"/>
          <w:sz w:val="24"/>
          <w:szCs w:val="24"/>
        </w:rPr>
        <w:t>Je pense entre autres à ces défis</w:t>
      </w:r>
      <w:r w:rsidR="00813354">
        <w:rPr>
          <w:rFonts w:ascii="Arial" w:hAnsi="Arial" w:cs="Arial"/>
          <w:sz w:val="24"/>
          <w:szCs w:val="24"/>
        </w:rPr>
        <w:t xml:space="preserve"> que nous devons relev</w:t>
      </w:r>
      <w:r w:rsidR="0034583A">
        <w:rPr>
          <w:rFonts w:ascii="Arial" w:hAnsi="Arial" w:cs="Arial"/>
          <w:sz w:val="24"/>
          <w:szCs w:val="24"/>
        </w:rPr>
        <w:t>er</w:t>
      </w:r>
      <w:r w:rsidR="00813354" w:rsidRPr="00813354">
        <w:rPr>
          <w:rFonts w:ascii="Arial" w:hAnsi="Arial" w:cs="Arial"/>
          <w:sz w:val="24"/>
          <w:szCs w:val="24"/>
        </w:rPr>
        <w:t xml:space="preserve"> quotidiennement</w:t>
      </w:r>
      <w:r w:rsidR="003070F6">
        <w:rPr>
          <w:rFonts w:ascii="Arial" w:hAnsi="Arial" w:cs="Arial"/>
          <w:sz w:val="24"/>
          <w:szCs w:val="24"/>
        </w:rPr>
        <w:t>,</w:t>
      </w:r>
      <w:r w:rsidR="00813354">
        <w:rPr>
          <w:rFonts w:ascii="Arial" w:hAnsi="Arial" w:cs="Arial"/>
          <w:sz w:val="24"/>
          <w:szCs w:val="24"/>
        </w:rPr>
        <w:t xml:space="preserve"> et </w:t>
      </w:r>
      <w:r w:rsidR="003070F6">
        <w:rPr>
          <w:rFonts w:ascii="Arial" w:hAnsi="Arial" w:cs="Arial"/>
          <w:sz w:val="24"/>
          <w:szCs w:val="24"/>
        </w:rPr>
        <w:t>les changements accélérés qui accentuent cette pression</w:t>
      </w:r>
      <w:r w:rsidR="000A3B35">
        <w:rPr>
          <w:rFonts w:ascii="Arial" w:hAnsi="Arial" w:cs="Arial"/>
          <w:sz w:val="24"/>
          <w:szCs w:val="24"/>
        </w:rPr>
        <w:t xml:space="preserve">, </w:t>
      </w:r>
      <w:r w:rsidR="003070F6">
        <w:rPr>
          <w:rFonts w:ascii="Arial" w:hAnsi="Arial" w:cs="Arial"/>
          <w:sz w:val="24"/>
          <w:szCs w:val="24"/>
        </w:rPr>
        <w:t xml:space="preserve">et ce, </w:t>
      </w:r>
      <w:r w:rsidR="0034583A">
        <w:rPr>
          <w:rFonts w:ascii="Arial" w:hAnsi="Arial" w:cs="Arial"/>
          <w:sz w:val="24"/>
          <w:szCs w:val="24"/>
        </w:rPr>
        <w:t>quel que</w:t>
      </w:r>
      <w:r w:rsidR="00B17B98">
        <w:rPr>
          <w:rFonts w:ascii="Arial" w:hAnsi="Arial" w:cs="Arial"/>
          <w:sz w:val="24"/>
          <w:szCs w:val="24"/>
        </w:rPr>
        <w:t xml:space="preserve"> soit le domaine</w:t>
      </w:r>
      <w:r w:rsidRPr="003F0005">
        <w:rPr>
          <w:rFonts w:ascii="Arial" w:hAnsi="Arial" w:cs="Arial"/>
          <w:sz w:val="24"/>
          <w:szCs w:val="24"/>
        </w:rPr>
        <w:t xml:space="preserve"> du droit</w:t>
      </w:r>
      <w:r w:rsidR="00CB1E11">
        <w:rPr>
          <w:rFonts w:ascii="Arial" w:hAnsi="Arial" w:cs="Arial"/>
          <w:sz w:val="24"/>
          <w:szCs w:val="24"/>
        </w:rPr>
        <w:t>, tel</w:t>
      </w:r>
      <w:r w:rsidRPr="003F0005">
        <w:rPr>
          <w:rFonts w:ascii="Arial" w:hAnsi="Arial" w:cs="Arial"/>
          <w:sz w:val="24"/>
          <w:szCs w:val="24"/>
        </w:rPr>
        <w:t> :</w:t>
      </w:r>
    </w:p>
    <w:p w:rsidR="00F47D03" w:rsidRPr="00F47D03" w:rsidRDefault="003F0005" w:rsidP="00242FC2">
      <w:pPr>
        <w:pStyle w:val="Paragraphedeliste"/>
        <w:numPr>
          <w:ilvl w:val="0"/>
          <w:numId w:val="2"/>
        </w:numPr>
        <w:ind w:left="714" w:hanging="357"/>
        <w:contextualSpacing/>
        <w:jc w:val="both"/>
        <w:rPr>
          <w:rFonts w:ascii="Arial" w:hAnsi="Arial" w:cs="Arial"/>
        </w:rPr>
      </w:pPr>
      <w:r w:rsidRPr="003F0005">
        <w:rPr>
          <w:rFonts w:ascii="Arial" w:hAnsi="Arial" w:cs="Arial"/>
        </w:rPr>
        <w:t>le volume de dossiers;</w:t>
      </w:r>
    </w:p>
    <w:p w:rsidR="00F47D03" w:rsidRPr="00242FC2" w:rsidRDefault="00F47D03" w:rsidP="00242FC2">
      <w:pPr>
        <w:pStyle w:val="Paragraphedeliste"/>
        <w:numPr>
          <w:ilvl w:val="0"/>
          <w:numId w:val="2"/>
        </w:numPr>
        <w:rPr>
          <w:rFonts w:ascii="Arial" w:hAnsi="Arial" w:cs="Arial"/>
        </w:rPr>
      </w:pPr>
      <w:r w:rsidRPr="00F47D03">
        <w:rPr>
          <w:rFonts w:ascii="Arial" w:hAnsi="Arial" w:cs="Arial"/>
        </w:rPr>
        <w:t>les heures facturables et la rémunération;</w:t>
      </w:r>
    </w:p>
    <w:p w:rsidR="00F47D03" w:rsidRPr="00242FC2" w:rsidRDefault="00D5281C" w:rsidP="00242FC2">
      <w:pPr>
        <w:pStyle w:val="Paragraphedeliste"/>
        <w:numPr>
          <w:ilvl w:val="0"/>
          <w:numId w:val="2"/>
        </w:numPr>
        <w:rPr>
          <w:rFonts w:ascii="Arial" w:hAnsi="Arial" w:cs="Arial"/>
        </w:rPr>
      </w:pPr>
      <w:r w:rsidRPr="00D5281C">
        <w:rPr>
          <w:rFonts w:ascii="Arial" w:hAnsi="Arial" w:cs="Arial"/>
        </w:rPr>
        <w:t>la compétition, le recrutement et la rétention de la clientèle</w:t>
      </w:r>
      <w:r w:rsidR="00004A56">
        <w:rPr>
          <w:rFonts w:ascii="Arial" w:hAnsi="Arial" w:cs="Arial"/>
        </w:rPr>
        <w:t>;</w:t>
      </w:r>
    </w:p>
    <w:p w:rsidR="00F47D03" w:rsidRPr="00242FC2" w:rsidRDefault="00F47D03" w:rsidP="00242FC2">
      <w:pPr>
        <w:pStyle w:val="Paragraphedeliste"/>
        <w:numPr>
          <w:ilvl w:val="0"/>
          <w:numId w:val="2"/>
        </w:numPr>
        <w:rPr>
          <w:rFonts w:ascii="Arial" w:hAnsi="Arial" w:cs="Arial"/>
        </w:rPr>
      </w:pPr>
      <w:r w:rsidRPr="00F47D03">
        <w:rPr>
          <w:rFonts w:ascii="Arial" w:hAnsi="Arial" w:cs="Arial"/>
        </w:rPr>
        <w:t>le maintien à jour des connaissances;</w:t>
      </w:r>
    </w:p>
    <w:p w:rsidR="00F47D03" w:rsidRPr="00242FC2" w:rsidRDefault="00D5281C" w:rsidP="00242FC2">
      <w:pPr>
        <w:pStyle w:val="Paragraphedeliste"/>
        <w:numPr>
          <w:ilvl w:val="0"/>
          <w:numId w:val="2"/>
        </w:numPr>
        <w:rPr>
          <w:rFonts w:ascii="Arial" w:hAnsi="Arial" w:cs="Arial"/>
        </w:rPr>
      </w:pPr>
      <w:r w:rsidRPr="00D5281C">
        <w:rPr>
          <w:rFonts w:ascii="Arial" w:hAnsi="Arial" w:cs="Arial"/>
        </w:rPr>
        <w:t>la complexité intrinsèque du droit;</w:t>
      </w:r>
    </w:p>
    <w:p w:rsidR="003F0005" w:rsidRDefault="003F0005" w:rsidP="00242FC2">
      <w:pPr>
        <w:pStyle w:val="Paragraphedeliste"/>
        <w:numPr>
          <w:ilvl w:val="0"/>
          <w:numId w:val="2"/>
        </w:numPr>
        <w:ind w:left="714" w:hanging="357"/>
        <w:contextualSpacing/>
        <w:jc w:val="both"/>
        <w:rPr>
          <w:rFonts w:ascii="Arial" w:hAnsi="Arial" w:cs="Arial"/>
        </w:rPr>
      </w:pPr>
      <w:r w:rsidRPr="003F0005">
        <w:rPr>
          <w:rFonts w:ascii="Arial" w:hAnsi="Arial" w:cs="Arial"/>
        </w:rPr>
        <w:t>le nombre croissant de personn</w:t>
      </w:r>
      <w:r w:rsidR="003070F6">
        <w:rPr>
          <w:rFonts w:ascii="Arial" w:hAnsi="Arial" w:cs="Arial"/>
        </w:rPr>
        <w:t xml:space="preserve">es qui ne sont pas assistées ou </w:t>
      </w:r>
      <w:r w:rsidRPr="003F0005">
        <w:rPr>
          <w:rFonts w:ascii="Arial" w:hAnsi="Arial" w:cs="Arial"/>
        </w:rPr>
        <w:t>représentées par un avocat;</w:t>
      </w:r>
    </w:p>
    <w:p w:rsidR="00F47D03" w:rsidRPr="00242FC2" w:rsidRDefault="003070F6" w:rsidP="00242FC2">
      <w:pPr>
        <w:pStyle w:val="Paragraphedeliste"/>
        <w:numPr>
          <w:ilvl w:val="0"/>
          <w:numId w:val="2"/>
        </w:numPr>
        <w:rPr>
          <w:rFonts w:ascii="Arial" w:hAnsi="Arial" w:cs="Arial"/>
        </w:rPr>
      </w:pPr>
      <w:r w:rsidRPr="003070F6">
        <w:rPr>
          <w:rFonts w:ascii="Arial" w:hAnsi="Arial" w:cs="Arial"/>
        </w:rPr>
        <w:t>la quérulence ou les plaideurs sujets à autorisation;</w:t>
      </w:r>
    </w:p>
    <w:p w:rsidR="00F47D03" w:rsidRPr="00242FC2" w:rsidRDefault="00F47D03" w:rsidP="00242FC2">
      <w:pPr>
        <w:pStyle w:val="Paragraphedeliste"/>
        <w:numPr>
          <w:ilvl w:val="0"/>
          <w:numId w:val="2"/>
        </w:numPr>
        <w:rPr>
          <w:rFonts w:ascii="Arial" w:hAnsi="Arial" w:cs="Arial"/>
        </w:rPr>
      </w:pPr>
      <w:r w:rsidRPr="00F47D03">
        <w:rPr>
          <w:rFonts w:ascii="Arial" w:hAnsi="Arial" w:cs="Arial"/>
        </w:rPr>
        <w:t>la sécurité dans les palais de justice;</w:t>
      </w:r>
    </w:p>
    <w:p w:rsidR="00F47D03" w:rsidRPr="00242FC2" w:rsidRDefault="00F47D03" w:rsidP="00242FC2">
      <w:pPr>
        <w:pStyle w:val="Paragraphedeliste"/>
        <w:numPr>
          <w:ilvl w:val="0"/>
          <w:numId w:val="2"/>
        </w:numPr>
        <w:rPr>
          <w:rFonts w:ascii="Arial" w:hAnsi="Arial" w:cs="Arial"/>
        </w:rPr>
      </w:pPr>
      <w:r w:rsidRPr="00F47D03">
        <w:rPr>
          <w:rFonts w:ascii="Arial" w:hAnsi="Arial" w:cs="Arial"/>
        </w:rPr>
        <w:t>l’insuffisance des ressources humaines et matérielles;</w:t>
      </w:r>
    </w:p>
    <w:p w:rsidR="003070F6" w:rsidRPr="003070F6" w:rsidRDefault="003F0005" w:rsidP="00242FC2">
      <w:pPr>
        <w:pStyle w:val="Paragraphedeliste"/>
        <w:numPr>
          <w:ilvl w:val="0"/>
          <w:numId w:val="2"/>
        </w:numPr>
        <w:ind w:left="714" w:hanging="357"/>
        <w:contextualSpacing/>
        <w:jc w:val="both"/>
        <w:rPr>
          <w:rFonts w:ascii="Arial" w:hAnsi="Arial" w:cs="Arial"/>
        </w:rPr>
      </w:pPr>
      <w:r w:rsidRPr="003F0005">
        <w:rPr>
          <w:rFonts w:ascii="Arial" w:hAnsi="Arial" w:cs="Arial"/>
        </w:rPr>
        <w:t>les retards technologiques importants que la Justice continue d’accumuler;</w:t>
      </w:r>
    </w:p>
    <w:p w:rsidR="00F47D03" w:rsidRPr="00242FC2" w:rsidRDefault="003070F6" w:rsidP="00242FC2">
      <w:pPr>
        <w:pStyle w:val="Paragraphedeliste"/>
        <w:numPr>
          <w:ilvl w:val="0"/>
          <w:numId w:val="2"/>
        </w:numPr>
        <w:rPr>
          <w:rFonts w:ascii="Arial" w:hAnsi="Arial" w:cs="Arial"/>
        </w:rPr>
      </w:pPr>
      <w:r w:rsidRPr="003070F6">
        <w:rPr>
          <w:rFonts w:ascii="Arial" w:hAnsi="Arial" w:cs="Arial"/>
        </w:rPr>
        <w:t>les attentes parfois irréalistes des citoyens envers le système de justice;</w:t>
      </w:r>
    </w:p>
    <w:p w:rsidR="00F47D03" w:rsidRPr="00242FC2" w:rsidRDefault="003070F6" w:rsidP="00242FC2">
      <w:pPr>
        <w:pStyle w:val="Paragraphedeliste"/>
        <w:numPr>
          <w:ilvl w:val="0"/>
          <w:numId w:val="2"/>
        </w:numPr>
        <w:rPr>
          <w:rFonts w:ascii="Arial" w:hAnsi="Arial" w:cs="Arial"/>
        </w:rPr>
      </w:pPr>
      <w:r w:rsidRPr="003070F6">
        <w:rPr>
          <w:rFonts w:ascii="Arial" w:hAnsi="Arial" w:cs="Arial"/>
        </w:rPr>
        <w:t>le maintien de la confiance de la population envers ses institutions;</w:t>
      </w:r>
    </w:p>
    <w:p w:rsidR="00F47D03" w:rsidRPr="00F47D03" w:rsidRDefault="003F0005" w:rsidP="00242FC2">
      <w:pPr>
        <w:pStyle w:val="Paragraphedeliste"/>
        <w:numPr>
          <w:ilvl w:val="0"/>
          <w:numId w:val="2"/>
        </w:numPr>
        <w:ind w:left="714" w:hanging="357"/>
        <w:contextualSpacing/>
        <w:jc w:val="both"/>
        <w:rPr>
          <w:rFonts w:ascii="Arial" w:hAnsi="Arial" w:cs="Arial"/>
        </w:rPr>
      </w:pPr>
      <w:r w:rsidRPr="003F0005">
        <w:rPr>
          <w:rFonts w:ascii="Arial" w:hAnsi="Arial" w:cs="Arial"/>
        </w:rPr>
        <w:lastRenderedPageBreak/>
        <w:t>les impératifs d’une couverture médiatique souvent en temps réel;</w:t>
      </w:r>
    </w:p>
    <w:p w:rsidR="003F0005" w:rsidRDefault="003F0005" w:rsidP="00242FC2">
      <w:pPr>
        <w:pStyle w:val="Paragraphedeliste"/>
        <w:numPr>
          <w:ilvl w:val="0"/>
          <w:numId w:val="2"/>
        </w:numPr>
        <w:ind w:left="714" w:hanging="357"/>
        <w:contextualSpacing/>
        <w:jc w:val="both"/>
        <w:rPr>
          <w:rFonts w:ascii="Arial" w:hAnsi="Arial" w:cs="Arial"/>
        </w:rPr>
      </w:pPr>
      <w:r w:rsidRPr="003F0005">
        <w:rPr>
          <w:rFonts w:ascii="Arial" w:hAnsi="Arial" w:cs="Arial"/>
        </w:rPr>
        <w:t>la communication efficace d’informations juridiques aux citoyens;</w:t>
      </w:r>
    </w:p>
    <w:p w:rsidR="00F47D03" w:rsidRPr="00F47D03" w:rsidRDefault="00F47D03" w:rsidP="00242FC2">
      <w:pPr>
        <w:pStyle w:val="Paragraphedeliste"/>
        <w:numPr>
          <w:ilvl w:val="0"/>
          <w:numId w:val="2"/>
        </w:numPr>
        <w:ind w:left="714" w:hanging="357"/>
        <w:contextualSpacing/>
        <w:jc w:val="both"/>
        <w:rPr>
          <w:rFonts w:ascii="Arial" w:hAnsi="Arial" w:cs="Arial"/>
        </w:rPr>
      </w:pPr>
      <w:r w:rsidRPr="00F47D03">
        <w:rPr>
          <w:rFonts w:ascii="Arial" w:hAnsi="Arial" w:cs="Arial"/>
        </w:rPr>
        <w:t xml:space="preserve">le devoir de réserve et d’autres obligations déontologiques qui encadrent la possibilité de commenter certaines situations… alors que parfois l’envie </w:t>
      </w:r>
      <w:r w:rsidR="0034583A">
        <w:rPr>
          <w:rFonts w:ascii="Arial" w:hAnsi="Arial" w:cs="Arial"/>
        </w:rPr>
        <w:t>es</w:t>
      </w:r>
      <w:r w:rsidRPr="00F47D03">
        <w:rPr>
          <w:rFonts w:ascii="Arial" w:hAnsi="Arial" w:cs="Arial"/>
        </w:rPr>
        <w:t xml:space="preserve">t </w:t>
      </w:r>
      <w:r w:rsidR="008B7683">
        <w:rPr>
          <w:rFonts w:ascii="Arial" w:hAnsi="Arial" w:cs="Arial"/>
        </w:rPr>
        <w:t xml:space="preserve">forte </w:t>
      </w:r>
      <w:r w:rsidRPr="00F47D03">
        <w:rPr>
          <w:rFonts w:ascii="Arial" w:hAnsi="Arial" w:cs="Arial"/>
        </w:rPr>
        <w:t>de sauter dans la mêlée!</w:t>
      </w:r>
    </w:p>
    <w:p w:rsidR="003F0005" w:rsidRPr="003F0005" w:rsidRDefault="0034583A" w:rsidP="00501A94">
      <w:pPr>
        <w:pStyle w:val="Paragraphedeliste"/>
        <w:numPr>
          <w:ilvl w:val="0"/>
          <w:numId w:val="2"/>
        </w:numPr>
        <w:spacing w:line="360" w:lineRule="auto"/>
        <w:contextualSpacing/>
        <w:jc w:val="both"/>
        <w:rPr>
          <w:rFonts w:ascii="Arial" w:hAnsi="Arial" w:cs="Arial"/>
        </w:rPr>
      </w:pPr>
      <w:r>
        <w:rPr>
          <w:rFonts w:ascii="Arial" w:hAnsi="Arial" w:cs="Arial"/>
        </w:rPr>
        <w:t>l</w:t>
      </w:r>
      <w:r w:rsidR="003F0005" w:rsidRPr="003F0005">
        <w:rPr>
          <w:rFonts w:ascii="Arial" w:hAnsi="Arial" w:cs="Arial"/>
        </w:rPr>
        <w:t>’enchevêtrement complexe d’enjeux sociaux et juridiques;</w:t>
      </w:r>
    </w:p>
    <w:p w:rsidR="003F0005" w:rsidRPr="003F0005" w:rsidRDefault="003F0005" w:rsidP="00501A94">
      <w:pPr>
        <w:spacing w:after="0" w:line="360" w:lineRule="auto"/>
        <w:jc w:val="both"/>
        <w:rPr>
          <w:rFonts w:ascii="Arial" w:hAnsi="Arial" w:cs="Arial"/>
          <w:sz w:val="24"/>
          <w:szCs w:val="24"/>
        </w:rPr>
      </w:pPr>
    </w:p>
    <w:p w:rsidR="003F0005" w:rsidRPr="003F0005" w:rsidRDefault="000A3B35" w:rsidP="00501A94">
      <w:pPr>
        <w:spacing w:after="0" w:line="360" w:lineRule="auto"/>
        <w:jc w:val="both"/>
        <w:rPr>
          <w:rFonts w:ascii="Arial" w:hAnsi="Arial" w:cs="Arial"/>
          <w:sz w:val="24"/>
          <w:szCs w:val="24"/>
        </w:rPr>
      </w:pPr>
      <w:r>
        <w:rPr>
          <w:rFonts w:ascii="Arial" w:hAnsi="Arial" w:cs="Arial"/>
          <w:sz w:val="24"/>
          <w:szCs w:val="24"/>
        </w:rPr>
        <w:t>À cette liste</w:t>
      </w:r>
      <w:r w:rsidRPr="000A3B35">
        <w:rPr>
          <w:rFonts w:ascii="Arial" w:hAnsi="Arial" w:cs="Arial"/>
          <w:sz w:val="24"/>
          <w:szCs w:val="24"/>
        </w:rPr>
        <w:t xml:space="preserve"> non exhaustive</w:t>
      </w:r>
      <w:r>
        <w:rPr>
          <w:rFonts w:ascii="Arial" w:hAnsi="Arial" w:cs="Arial"/>
          <w:sz w:val="24"/>
          <w:szCs w:val="24"/>
        </w:rPr>
        <w:t>, i</w:t>
      </w:r>
      <w:r w:rsidR="003F0005" w:rsidRPr="003F0005">
        <w:rPr>
          <w:rFonts w:ascii="Arial" w:hAnsi="Arial" w:cs="Arial"/>
          <w:sz w:val="24"/>
          <w:szCs w:val="24"/>
        </w:rPr>
        <w:t xml:space="preserve">l faut désormais ajouter les « suites de l’arrêt </w:t>
      </w:r>
      <w:r w:rsidR="003F0005" w:rsidRPr="003F0005">
        <w:rPr>
          <w:rFonts w:ascii="Arial" w:hAnsi="Arial" w:cs="Arial"/>
          <w:i/>
          <w:sz w:val="24"/>
          <w:szCs w:val="24"/>
        </w:rPr>
        <w:t>Jordan</w:t>
      </w:r>
      <w:r w:rsidR="003F0005" w:rsidRPr="003F0005">
        <w:rPr>
          <w:rFonts w:ascii="Arial" w:hAnsi="Arial" w:cs="Arial"/>
          <w:sz w:val="24"/>
          <w:szCs w:val="24"/>
        </w:rPr>
        <w:t> »</w:t>
      </w:r>
      <w:r w:rsidR="00CB1E11">
        <w:rPr>
          <w:rFonts w:ascii="Arial" w:hAnsi="Arial" w:cs="Arial"/>
          <w:sz w:val="24"/>
          <w:szCs w:val="24"/>
        </w:rPr>
        <w:t>,</w:t>
      </w:r>
      <w:r w:rsidR="003F0005" w:rsidRPr="003F0005">
        <w:rPr>
          <w:rFonts w:ascii="Arial" w:hAnsi="Arial" w:cs="Arial"/>
          <w:sz w:val="24"/>
          <w:szCs w:val="24"/>
        </w:rPr>
        <w:t xml:space="preserve"> évoquées</w:t>
      </w:r>
      <w:r w:rsidRPr="000A3B35">
        <w:rPr>
          <w:rFonts w:ascii="Arial" w:hAnsi="Arial" w:cs="Arial"/>
          <w:sz w:val="24"/>
          <w:szCs w:val="24"/>
        </w:rPr>
        <w:t xml:space="preserve"> d’ailleurs</w:t>
      </w:r>
      <w:r w:rsidR="003F0005" w:rsidRPr="003F0005">
        <w:rPr>
          <w:rFonts w:ascii="Arial" w:hAnsi="Arial" w:cs="Arial"/>
          <w:sz w:val="24"/>
          <w:szCs w:val="24"/>
        </w:rPr>
        <w:t xml:space="preserve"> comme une source de pression additionnelle et l’une des explications possibles de l’épui</w:t>
      </w:r>
      <w:r w:rsidR="00EB714D">
        <w:rPr>
          <w:rFonts w:ascii="Arial" w:hAnsi="Arial" w:cs="Arial"/>
          <w:sz w:val="24"/>
          <w:szCs w:val="24"/>
        </w:rPr>
        <w:t>sement professionnel des avocates et avocats</w:t>
      </w:r>
      <w:r w:rsidR="003F0005" w:rsidRPr="003F0005">
        <w:rPr>
          <w:rFonts w:ascii="Arial" w:hAnsi="Arial" w:cs="Arial"/>
          <w:sz w:val="24"/>
          <w:szCs w:val="24"/>
        </w:rPr>
        <w:t>.</w:t>
      </w:r>
    </w:p>
    <w:p w:rsidR="00CB1E11" w:rsidRDefault="003F0005" w:rsidP="00501A94">
      <w:pPr>
        <w:spacing w:after="0" w:line="360" w:lineRule="auto"/>
        <w:jc w:val="both"/>
        <w:rPr>
          <w:rFonts w:ascii="Arial" w:hAnsi="Arial" w:cs="Arial"/>
          <w:sz w:val="24"/>
          <w:szCs w:val="24"/>
        </w:rPr>
      </w:pPr>
      <w:r w:rsidRPr="003F0005">
        <w:rPr>
          <w:rFonts w:ascii="Arial" w:hAnsi="Arial" w:cs="Arial"/>
          <w:sz w:val="24"/>
          <w:szCs w:val="24"/>
        </w:rPr>
        <w:t xml:space="preserve">Au cours des trois dernières années, les membres de la communauté juridique ont été nombreux à s’enorgueillir du changement de culture </w:t>
      </w:r>
      <w:r w:rsidR="000A3B35">
        <w:rPr>
          <w:rFonts w:ascii="Arial" w:hAnsi="Arial" w:cs="Arial"/>
          <w:sz w:val="24"/>
          <w:szCs w:val="24"/>
        </w:rPr>
        <w:t xml:space="preserve">observé </w:t>
      </w:r>
      <w:r w:rsidRPr="003F0005">
        <w:rPr>
          <w:rFonts w:ascii="Arial" w:hAnsi="Arial" w:cs="Arial"/>
          <w:sz w:val="24"/>
          <w:szCs w:val="24"/>
        </w:rPr>
        <w:t xml:space="preserve">à la suite </w:t>
      </w:r>
      <w:r w:rsidR="000A3B35" w:rsidRPr="000A3B35">
        <w:rPr>
          <w:rFonts w:ascii="Arial" w:hAnsi="Arial" w:cs="Arial"/>
          <w:sz w:val="24"/>
          <w:szCs w:val="24"/>
        </w:rPr>
        <w:t xml:space="preserve">de </w:t>
      </w:r>
      <w:r w:rsidR="000A3B35">
        <w:rPr>
          <w:rFonts w:ascii="Arial" w:hAnsi="Arial" w:cs="Arial"/>
          <w:sz w:val="24"/>
          <w:szCs w:val="24"/>
        </w:rPr>
        <w:t xml:space="preserve">ce </w:t>
      </w:r>
      <w:r w:rsidR="000A3B35" w:rsidRPr="000A3B35">
        <w:rPr>
          <w:rFonts w:ascii="Arial" w:hAnsi="Arial" w:cs="Arial"/>
          <w:sz w:val="24"/>
          <w:szCs w:val="24"/>
        </w:rPr>
        <w:t>signal d’alarme</w:t>
      </w:r>
      <w:r w:rsidR="000A3B35">
        <w:rPr>
          <w:rFonts w:ascii="Arial" w:hAnsi="Arial" w:cs="Arial"/>
          <w:sz w:val="24"/>
          <w:szCs w:val="24"/>
        </w:rPr>
        <w:t>,</w:t>
      </w:r>
      <w:r w:rsidRPr="003F0005">
        <w:rPr>
          <w:rFonts w:ascii="Arial" w:hAnsi="Arial" w:cs="Arial"/>
          <w:sz w:val="24"/>
          <w:szCs w:val="24"/>
        </w:rPr>
        <w:t xml:space="preserve"> que plusi</w:t>
      </w:r>
      <w:r w:rsidR="000A3B35">
        <w:rPr>
          <w:rFonts w:ascii="Arial" w:hAnsi="Arial" w:cs="Arial"/>
          <w:sz w:val="24"/>
          <w:szCs w:val="24"/>
        </w:rPr>
        <w:t>eurs ont qualifié d’électrochoc</w:t>
      </w:r>
      <w:r w:rsidRPr="003F0005">
        <w:rPr>
          <w:rFonts w:ascii="Arial" w:hAnsi="Arial" w:cs="Arial"/>
          <w:sz w:val="24"/>
          <w:szCs w:val="24"/>
        </w:rPr>
        <w:t>. Les résultats de ces efforts collectifs sont assurément positifs et quantifiables.</w:t>
      </w:r>
    </w:p>
    <w:p w:rsidR="006C36AB" w:rsidRDefault="006C36AB" w:rsidP="00501A94">
      <w:pPr>
        <w:spacing w:after="0" w:line="360" w:lineRule="auto"/>
        <w:jc w:val="both"/>
        <w:rPr>
          <w:rFonts w:ascii="Arial" w:hAnsi="Arial" w:cs="Arial"/>
          <w:sz w:val="24"/>
          <w:szCs w:val="24"/>
        </w:rPr>
      </w:pPr>
    </w:p>
    <w:p w:rsidR="00CB1E11" w:rsidRDefault="00F47D03" w:rsidP="00501A94">
      <w:pPr>
        <w:spacing w:after="0" w:line="360" w:lineRule="auto"/>
        <w:jc w:val="both"/>
        <w:rPr>
          <w:rFonts w:ascii="Arial" w:hAnsi="Arial" w:cs="Arial"/>
          <w:sz w:val="24"/>
          <w:szCs w:val="24"/>
        </w:rPr>
      </w:pPr>
      <w:r>
        <w:rPr>
          <w:rFonts w:ascii="Arial" w:hAnsi="Arial" w:cs="Arial"/>
          <w:sz w:val="24"/>
          <w:szCs w:val="24"/>
        </w:rPr>
        <w:t xml:space="preserve">Citons </w:t>
      </w:r>
      <w:r w:rsidR="00CB1E11">
        <w:rPr>
          <w:rFonts w:ascii="Arial" w:hAnsi="Arial" w:cs="Arial"/>
          <w:sz w:val="24"/>
          <w:szCs w:val="24"/>
        </w:rPr>
        <w:t>comme exemples :</w:t>
      </w:r>
      <w:r w:rsidR="00882865" w:rsidRPr="00882865">
        <w:rPr>
          <w:rFonts w:ascii="Arial" w:hAnsi="Arial" w:cs="Arial"/>
          <w:sz w:val="24"/>
          <w:szCs w:val="24"/>
        </w:rPr>
        <w:t xml:space="preserve"> </w:t>
      </w:r>
    </w:p>
    <w:p w:rsidR="006C36AB" w:rsidRDefault="006C36AB" w:rsidP="00501A94">
      <w:pPr>
        <w:spacing w:after="0" w:line="360" w:lineRule="auto"/>
        <w:jc w:val="both"/>
        <w:rPr>
          <w:rFonts w:ascii="Arial" w:hAnsi="Arial" w:cs="Arial"/>
          <w:sz w:val="24"/>
          <w:szCs w:val="24"/>
        </w:rPr>
      </w:pPr>
    </w:p>
    <w:p w:rsidR="000A3B35" w:rsidRPr="00682641" w:rsidRDefault="00CB1E11" w:rsidP="00682641">
      <w:pPr>
        <w:pStyle w:val="Paragraphedeliste"/>
        <w:numPr>
          <w:ilvl w:val="0"/>
          <w:numId w:val="4"/>
        </w:numPr>
        <w:spacing w:line="360" w:lineRule="auto"/>
        <w:jc w:val="both"/>
        <w:rPr>
          <w:rFonts w:ascii="Arial" w:hAnsi="Arial" w:cs="Arial"/>
        </w:rPr>
      </w:pPr>
      <w:r w:rsidRPr="00682641">
        <w:rPr>
          <w:rFonts w:ascii="Arial" w:hAnsi="Arial" w:cs="Arial"/>
        </w:rPr>
        <w:t xml:space="preserve">Les </w:t>
      </w:r>
      <w:r w:rsidR="000A3B35" w:rsidRPr="00682641">
        <w:rPr>
          <w:rFonts w:ascii="Arial" w:hAnsi="Arial" w:cs="Arial"/>
        </w:rPr>
        <w:t xml:space="preserve">nombreux </w:t>
      </w:r>
      <w:r w:rsidRPr="00682641">
        <w:rPr>
          <w:rFonts w:ascii="Arial" w:hAnsi="Arial" w:cs="Arial"/>
        </w:rPr>
        <w:t xml:space="preserve">interrogatoires au préalable </w:t>
      </w:r>
      <w:r w:rsidR="00CA76CB" w:rsidRPr="00682641">
        <w:rPr>
          <w:rFonts w:ascii="Arial" w:hAnsi="Arial" w:cs="Arial"/>
        </w:rPr>
        <w:t xml:space="preserve">dans les causes criminelles </w:t>
      </w:r>
      <w:r w:rsidR="000A3B35" w:rsidRPr="00682641">
        <w:rPr>
          <w:rFonts w:ascii="Arial" w:hAnsi="Arial" w:cs="Arial"/>
        </w:rPr>
        <w:t>sans</w:t>
      </w:r>
      <w:r w:rsidR="00CA76CB" w:rsidRPr="00682641">
        <w:rPr>
          <w:rFonts w:ascii="Arial" w:hAnsi="Arial" w:cs="Arial"/>
        </w:rPr>
        <w:t xml:space="preserve"> </w:t>
      </w:r>
      <w:r w:rsidR="000A3B35" w:rsidRPr="00682641">
        <w:rPr>
          <w:rFonts w:ascii="Arial" w:hAnsi="Arial" w:cs="Arial"/>
        </w:rPr>
        <w:t xml:space="preserve">juge et </w:t>
      </w:r>
      <w:r w:rsidR="006C36AB" w:rsidRPr="00682641">
        <w:rPr>
          <w:rFonts w:ascii="Arial" w:hAnsi="Arial" w:cs="Arial"/>
        </w:rPr>
        <w:t xml:space="preserve">sans </w:t>
      </w:r>
      <w:r w:rsidR="000A3B35" w:rsidRPr="00682641">
        <w:rPr>
          <w:rFonts w:ascii="Arial" w:hAnsi="Arial" w:cs="Arial"/>
        </w:rPr>
        <w:t>accusé</w:t>
      </w:r>
      <w:r w:rsidR="00F47D03" w:rsidRPr="00682641">
        <w:rPr>
          <w:rFonts w:ascii="Arial" w:hAnsi="Arial" w:cs="Arial"/>
        </w:rPr>
        <w:t xml:space="preserve"> au lieu et place des traditionnelles enquêtes préliminaires qui permettent à un seul </w:t>
      </w:r>
      <w:r w:rsidR="0034583A" w:rsidRPr="00682641">
        <w:rPr>
          <w:rFonts w:ascii="Arial" w:hAnsi="Arial" w:cs="Arial"/>
        </w:rPr>
        <w:t>juge de gérer</w:t>
      </w:r>
      <w:r w:rsidR="00F47D03" w:rsidRPr="00682641">
        <w:rPr>
          <w:rFonts w:ascii="Arial" w:hAnsi="Arial" w:cs="Arial"/>
        </w:rPr>
        <w:t xml:space="preserve"> deux salles d’audience en même temps </w:t>
      </w:r>
      <w:r w:rsidR="0034583A" w:rsidRPr="00682641">
        <w:rPr>
          <w:rFonts w:ascii="Arial" w:hAnsi="Arial" w:cs="Arial"/>
        </w:rPr>
        <w:t xml:space="preserve">sans compromis et avec une grande </w:t>
      </w:r>
      <w:r w:rsidR="00004A56" w:rsidRPr="00682641">
        <w:rPr>
          <w:rFonts w:ascii="Arial" w:hAnsi="Arial" w:cs="Arial"/>
        </w:rPr>
        <w:t>efficacité;</w:t>
      </w:r>
      <w:r w:rsidR="00F47D03" w:rsidRPr="00682641">
        <w:rPr>
          <w:rFonts w:ascii="Arial" w:hAnsi="Arial" w:cs="Arial"/>
        </w:rPr>
        <w:t xml:space="preserve"> </w:t>
      </w:r>
    </w:p>
    <w:p w:rsidR="00CB1E11" w:rsidRPr="00682641" w:rsidRDefault="000A3B35" w:rsidP="00682641">
      <w:pPr>
        <w:pStyle w:val="Paragraphedeliste"/>
        <w:numPr>
          <w:ilvl w:val="0"/>
          <w:numId w:val="4"/>
        </w:numPr>
        <w:spacing w:line="360" w:lineRule="auto"/>
        <w:jc w:val="both"/>
        <w:rPr>
          <w:rFonts w:ascii="Arial" w:hAnsi="Arial" w:cs="Arial"/>
        </w:rPr>
      </w:pPr>
      <w:r w:rsidRPr="00682641">
        <w:rPr>
          <w:rFonts w:ascii="Arial" w:hAnsi="Arial" w:cs="Arial"/>
        </w:rPr>
        <w:t xml:space="preserve">Les comparutions </w:t>
      </w:r>
      <w:r w:rsidR="00CA76CB" w:rsidRPr="00682641">
        <w:rPr>
          <w:rFonts w:ascii="Arial" w:hAnsi="Arial" w:cs="Arial"/>
        </w:rPr>
        <w:t xml:space="preserve">par vidéoconférence </w:t>
      </w:r>
      <w:r w:rsidRPr="00682641">
        <w:rPr>
          <w:rFonts w:ascii="Arial" w:hAnsi="Arial" w:cs="Arial"/>
        </w:rPr>
        <w:t xml:space="preserve">des détenus </w:t>
      </w:r>
      <w:r w:rsidR="006C36AB" w:rsidRPr="00682641">
        <w:rPr>
          <w:rFonts w:ascii="Arial" w:hAnsi="Arial" w:cs="Arial"/>
        </w:rPr>
        <w:t xml:space="preserve">directement de la prison dont l’annonce s’est faite cet après-midi </w:t>
      </w:r>
      <w:r w:rsidR="00CA76CB" w:rsidRPr="00682641">
        <w:rPr>
          <w:rFonts w:ascii="Arial" w:hAnsi="Arial" w:cs="Arial"/>
        </w:rPr>
        <w:t>à Sept-Îles</w:t>
      </w:r>
      <w:r w:rsidR="006C36AB" w:rsidRPr="00682641">
        <w:rPr>
          <w:rFonts w:ascii="Arial" w:hAnsi="Arial" w:cs="Arial"/>
        </w:rPr>
        <w:t>, service</w:t>
      </w:r>
      <w:r w:rsidR="00CA76CB" w:rsidRPr="00682641">
        <w:rPr>
          <w:rFonts w:ascii="Arial" w:hAnsi="Arial" w:cs="Arial"/>
        </w:rPr>
        <w:t xml:space="preserve"> </w:t>
      </w:r>
      <w:r w:rsidR="006C36AB" w:rsidRPr="00682641">
        <w:rPr>
          <w:rFonts w:ascii="Arial" w:hAnsi="Arial" w:cs="Arial"/>
        </w:rPr>
        <w:t>qui</w:t>
      </w:r>
      <w:r w:rsidRPr="00682641">
        <w:rPr>
          <w:rFonts w:ascii="Arial" w:hAnsi="Arial" w:cs="Arial"/>
        </w:rPr>
        <w:t xml:space="preserve"> </w:t>
      </w:r>
      <w:r w:rsidR="006C36AB" w:rsidRPr="00682641">
        <w:rPr>
          <w:rFonts w:ascii="Arial" w:hAnsi="Arial" w:cs="Arial"/>
        </w:rPr>
        <w:t xml:space="preserve">va </w:t>
      </w:r>
      <w:r w:rsidRPr="00682641">
        <w:rPr>
          <w:rFonts w:ascii="Arial" w:hAnsi="Arial" w:cs="Arial"/>
        </w:rPr>
        <w:t>s’</w:t>
      </w:r>
      <w:r w:rsidR="006C36AB" w:rsidRPr="00682641">
        <w:rPr>
          <w:rFonts w:ascii="Arial" w:hAnsi="Arial" w:cs="Arial"/>
        </w:rPr>
        <w:t>étendre</w:t>
      </w:r>
      <w:r w:rsidRPr="00682641">
        <w:rPr>
          <w:rFonts w:ascii="Arial" w:hAnsi="Arial" w:cs="Arial"/>
        </w:rPr>
        <w:t xml:space="preserve"> à tou</w:t>
      </w:r>
      <w:r w:rsidR="0034583A" w:rsidRPr="00682641">
        <w:rPr>
          <w:rFonts w:ascii="Arial" w:hAnsi="Arial" w:cs="Arial"/>
        </w:rPr>
        <w:t>t</w:t>
      </w:r>
      <w:r w:rsidRPr="00682641">
        <w:rPr>
          <w:rFonts w:ascii="Arial" w:hAnsi="Arial" w:cs="Arial"/>
        </w:rPr>
        <w:t xml:space="preserve"> l’</w:t>
      </w:r>
      <w:r w:rsidR="00CA76CB" w:rsidRPr="00682641">
        <w:rPr>
          <w:rFonts w:ascii="Arial" w:hAnsi="Arial" w:cs="Arial"/>
        </w:rPr>
        <w:t>Est</w:t>
      </w:r>
      <w:r w:rsidRPr="00682641">
        <w:rPr>
          <w:rFonts w:ascii="Arial" w:hAnsi="Arial" w:cs="Arial"/>
        </w:rPr>
        <w:t>-du-</w:t>
      </w:r>
      <w:r w:rsidR="00CA76CB" w:rsidRPr="00682641">
        <w:rPr>
          <w:rFonts w:ascii="Arial" w:hAnsi="Arial" w:cs="Arial"/>
        </w:rPr>
        <w:t xml:space="preserve">Québec. </w:t>
      </w:r>
      <w:r w:rsidR="006C36AB" w:rsidRPr="00682641">
        <w:rPr>
          <w:rFonts w:ascii="Arial" w:hAnsi="Arial" w:cs="Arial"/>
        </w:rPr>
        <w:t xml:space="preserve">Un </w:t>
      </w:r>
      <w:r w:rsidR="00F3676A" w:rsidRPr="00682641">
        <w:rPr>
          <w:rFonts w:ascii="Arial" w:hAnsi="Arial" w:cs="Arial"/>
        </w:rPr>
        <w:t xml:space="preserve">des </w:t>
      </w:r>
      <w:r w:rsidR="00CA76CB" w:rsidRPr="00682641">
        <w:rPr>
          <w:rFonts w:ascii="Arial" w:hAnsi="Arial" w:cs="Arial"/>
        </w:rPr>
        <w:t>objectif</w:t>
      </w:r>
      <w:r w:rsidR="00F3676A" w:rsidRPr="00682641">
        <w:rPr>
          <w:rFonts w:ascii="Arial" w:hAnsi="Arial" w:cs="Arial"/>
        </w:rPr>
        <w:t>s</w:t>
      </w:r>
      <w:r w:rsidR="00CA76CB" w:rsidRPr="00682641">
        <w:rPr>
          <w:rFonts w:ascii="Arial" w:hAnsi="Arial" w:cs="Arial"/>
        </w:rPr>
        <w:t xml:space="preserve"> </w:t>
      </w:r>
      <w:r w:rsidR="006C36AB" w:rsidRPr="00682641">
        <w:rPr>
          <w:rFonts w:ascii="Arial" w:hAnsi="Arial" w:cs="Arial"/>
        </w:rPr>
        <w:t>visé</w:t>
      </w:r>
      <w:r w:rsidR="0034583A" w:rsidRPr="00682641">
        <w:rPr>
          <w:rFonts w:ascii="Arial" w:hAnsi="Arial" w:cs="Arial"/>
        </w:rPr>
        <w:t>s</w:t>
      </w:r>
      <w:r w:rsidR="006C36AB" w:rsidRPr="00682641">
        <w:rPr>
          <w:rFonts w:ascii="Arial" w:hAnsi="Arial" w:cs="Arial"/>
        </w:rPr>
        <w:t xml:space="preserve"> </w:t>
      </w:r>
      <w:r w:rsidR="00F3676A" w:rsidRPr="00682641">
        <w:rPr>
          <w:rFonts w:ascii="Arial" w:hAnsi="Arial" w:cs="Arial"/>
        </w:rPr>
        <w:t xml:space="preserve">par l’implantation de cette technologie </w:t>
      </w:r>
      <w:r w:rsidR="00CA76CB" w:rsidRPr="00682641">
        <w:rPr>
          <w:rFonts w:ascii="Arial" w:hAnsi="Arial" w:cs="Arial"/>
        </w:rPr>
        <w:t xml:space="preserve">sera </w:t>
      </w:r>
      <w:r w:rsidR="00F3676A" w:rsidRPr="00682641">
        <w:rPr>
          <w:rFonts w:ascii="Arial" w:hAnsi="Arial" w:cs="Arial"/>
        </w:rPr>
        <w:t>de permettre éventuellement aux</w:t>
      </w:r>
      <w:r w:rsidR="00CA76CB" w:rsidRPr="00682641">
        <w:rPr>
          <w:rFonts w:ascii="Arial" w:hAnsi="Arial" w:cs="Arial"/>
        </w:rPr>
        <w:t xml:space="preserve"> avocats </w:t>
      </w:r>
      <w:r w:rsidR="00F3676A" w:rsidRPr="00682641">
        <w:rPr>
          <w:rFonts w:ascii="Arial" w:hAnsi="Arial" w:cs="Arial"/>
        </w:rPr>
        <w:t xml:space="preserve">de </w:t>
      </w:r>
      <w:r w:rsidR="00CA76CB" w:rsidRPr="00682641">
        <w:rPr>
          <w:rFonts w:ascii="Arial" w:hAnsi="Arial" w:cs="Arial"/>
        </w:rPr>
        <w:t xml:space="preserve">s’entretenir confidentiellement avec un détenu </w:t>
      </w:r>
      <w:r w:rsidR="00F3676A" w:rsidRPr="00682641">
        <w:rPr>
          <w:rFonts w:ascii="Arial" w:hAnsi="Arial" w:cs="Arial"/>
        </w:rPr>
        <w:t xml:space="preserve">à partir </w:t>
      </w:r>
      <w:r w:rsidR="00004A56" w:rsidRPr="00682641">
        <w:rPr>
          <w:rFonts w:ascii="Arial" w:hAnsi="Arial" w:cs="Arial"/>
        </w:rPr>
        <w:t>de leur bureau;</w:t>
      </w:r>
    </w:p>
    <w:p w:rsidR="00882865" w:rsidRPr="00682641" w:rsidRDefault="000A21BB" w:rsidP="00682641">
      <w:pPr>
        <w:pStyle w:val="Paragraphedeliste"/>
        <w:numPr>
          <w:ilvl w:val="0"/>
          <w:numId w:val="4"/>
        </w:numPr>
        <w:spacing w:line="360" w:lineRule="auto"/>
        <w:jc w:val="both"/>
        <w:rPr>
          <w:rFonts w:ascii="Arial" w:hAnsi="Arial" w:cs="Arial"/>
        </w:rPr>
      </w:pPr>
      <w:r w:rsidRPr="00682641">
        <w:rPr>
          <w:rFonts w:ascii="Arial" w:hAnsi="Arial" w:cs="Arial"/>
        </w:rPr>
        <w:t>L’utilisation plus fréquente des séances de gestion</w:t>
      </w:r>
      <w:r w:rsidR="00CB1E11" w:rsidRPr="00682641">
        <w:rPr>
          <w:rFonts w:ascii="Arial" w:hAnsi="Arial" w:cs="Arial"/>
        </w:rPr>
        <w:t xml:space="preserve"> qui permettent </w:t>
      </w:r>
      <w:r w:rsidR="00882865" w:rsidRPr="00682641">
        <w:rPr>
          <w:rFonts w:ascii="Arial" w:hAnsi="Arial" w:cs="Arial"/>
        </w:rPr>
        <w:t>d’éliminer les preuves superflues, d’</w:t>
      </w:r>
      <w:r w:rsidR="00CB1E11" w:rsidRPr="00682641">
        <w:rPr>
          <w:rFonts w:ascii="Arial" w:hAnsi="Arial" w:cs="Arial"/>
        </w:rPr>
        <w:t>identifier les points en litiges</w:t>
      </w:r>
      <w:r w:rsidR="00882865" w:rsidRPr="00682641">
        <w:rPr>
          <w:rFonts w:ascii="Arial" w:hAnsi="Arial" w:cs="Arial"/>
        </w:rPr>
        <w:t xml:space="preserve"> et </w:t>
      </w:r>
      <w:r w:rsidR="006C36AB" w:rsidRPr="00682641">
        <w:rPr>
          <w:rFonts w:ascii="Arial" w:hAnsi="Arial" w:cs="Arial"/>
        </w:rPr>
        <w:t>ainsi</w:t>
      </w:r>
      <w:r w:rsidR="000A3B35" w:rsidRPr="00682641">
        <w:rPr>
          <w:rFonts w:ascii="Arial" w:hAnsi="Arial" w:cs="Arial"/>
        </w:rPr>
        <w:t xml:space="preserve"> raccourcir la durée d</w:t>
      </w:r>
      <w:r w:rsidR="00882865" w:rsidRPr="00682641">
        <w:rPr>
          <w:rFonts w:ascii="Arial" w:hAnsi="Arial" w:cs="Arial"/>
        </w:rPr>
        <w:t>es procès</w:t>
      </w:r>
      <w:r w:rsidR="006C36AB" w:rsidRPr="00682641">
        <w:rPr>
          <w:rFonts w:ascii="Arial" w:hAnsi="Arial" w:cs="Arial"/>
        </w:rPr>
        <w:t xml:space="preserve"> et même parfois de trouver un règlement </w:t>
      </w:r>
      <w:r w:rsidR="00F3676A" w:rsidRPr="00682641">
        <w:rPr>
          <w:rFonts w:ascii="Arial" w:hAnsi="Arial" w:cs="Arial"/>
        </w:rPr>
        <w:t xml:space="preserve">définitif </w:t>
      </w:r>
      <w:r w:rsidR="006C36AB" w:rsidRPr="00682641">
        <w:rPr>
          <w:rFonts w:ascii="Arial" w:hAnsi="Arial" w:cs="Arial"/>
        </w:rPr>
        <w:t>à toute l’affaire</w:t>
      </w:r>
      <w:r w:rsidR="00882865" w:rsidRPr="00682641">
        <w:rPr>
          <w:rFonts w:ascii="Arial" w:hAnsi="Arial" w:cs="Arial"/>
        </w:rPr>
        <w:t>;</w:t>
      </w:r>
    </w:p>
    <w:p w:rsidR="00882865" w:rsidRPr="00682641" w:rsidRDefault="00882865" w:rsidP="00682641">
      <w:pPr>
        <w:pStyle w:val="Paragraphedeliste"/>
        <w:numPr>
          <w:ilvl w:val="0"/>
          <w:numId w:val="4"/>
        </w:numPr>
        <w:spacing w:line="360" w:lineRule="auto"/>
        <w:jc w:val="both"/>
        <w:rPr>
          <w:rFonts w:ascii="Arial" w:hAnsi="Arial" w:cs="Arial"/>
        </w:rPr>
      </w:pPr>
      <w:r w:rsidRPr="00682641">
        <w:rPr>
          <w:rFonts w:ascii="Arial" w:hAnsi="Arial" w:cs="Arial"/>
        </w:rPr>
        <w:t xml:space="preserve">Les </w:t>
      </w:r>
      <w:r w:rsidR="000A3B35" w:rsidRPr="00682641">
        <w:rPr>
          <w:rFonts w:ascii="Arial" w:hAnsi="Arial" w:cs="Arial"/>
        </w:rPr>
        <w:t>conférence</w:t>
      </w:r>
      <w:r w:rsidR="005444D2" w:rsidRPr="00682641">
        <w:rPr>
          <w:rFonts w:ascii="Arial" w:hAnsi="Arial" w:cs="Arial"/>
        </w:rPr>
        <w:t>s</w:t>
      </w:r>
      <w:r w:rsidR="000A3B35" w:rsidRPr="00682641">
        <w:rPr>
          <w:rFonts w:ascii="Arial" w:hAnsi="Arial" w:cs="Arial"/>
        </w:rPr>
        <w:t xml:space="preserve"> </w:t>
      </w:r>
      <w:r w:rsidRPr="00682641">
        <w:rPr>
          <w:rFonts w:ascii="Arial" w:hAnsi="Arial" w:cs="Arial"/>
        </w:rPr>
        <w:t>de facilitation qui permettent à la défense et au DPCP de trouver une solution à leurs différen</w:t>
      </w:r>
      <w:r w:rsidR="0034583A" w:rsidRPr="00682641">
        <w:rPr>
          <w:rFonts w:ascii="Arial" w:hAnsi="Arial" w:cs="Arial"/>
        </w:rPr>
        <w:t>d</w:t>
      </w:r>
      <w:r w:rsidRPr="00682641">
        <w:rPr>
          <w:rFonts w:ascii="Arial" w:hAnsi="Arial" w:cs="Arial"/>
        </w:rPr>
        <w:t>s avec l’aide d’un juge dûment formé;</w:t>
      </w:r>
    </w:p>
    <w:p w:rsidR="006C36AB" w:rsidRPr="00682641" w:rsidRDefault="006C36AB" w:rsidP="00682641">
      <w:pPr>
        <w:pStyle w:val="Paragraphedeliste"/>
        <w:numPr>
          <w:ilvl w:val="0"/>
          <w:numId w:val="4"/>
        </w:numPr>
        <w:spacing w:line="360" w:lineRule="auto"/>
        <w:jc w:val="both"/>
        <w:rPr>
          <w:rFonts w:ascii="Arial" w:hAnsi="Arial" w:cs="Arial"/>
        </w:rPr>
      </w:pPr>
      <w:r w:rsidRPr="00682641">
        <w:rPr>
          <w:rFonts w:ascii="Arial" w:hAnsi="Arial" w:cs="Arial"/>
        </w:rPr>
        <w:lastRenderedPageBreak/>
        <w:t xml:space="preserve">Les tables de concertation en matière </w:t>
      </w:r>
      <w:r w:rsidR="00F3676A" w:rsidRPr="00682641">
        <w:rPr>
          <w:rFonts w:ascii="Arial" w:hAnsi="Arial" w:cs="Arial"/>
        </w:rPr>
        <w:t xml:space="preserve">criminelle et </w:t>
      </w:r>
      <w:r w:rsidRPr="00682641">
        <w:rPr>
          <w:rFonts w:ascii="Arial" w:hAnsi="Arial" w:cs="Arial"/>
        </w:rPr>
        <w:t xml:space="preserve">jeunesse qui se tiennent </w:t>
      </w:r>
      <w:r w:rsidR="00DA248C" w:rsidRPr="00682641">
        <w:rPr>
          <w:rFonts w:ascii="Arial" w:hAnsi="Arial" w:cs="Arial"/>
        </w:rPr>
        <w:t xml:space="preserve">maintenant </w:t>
      </w:r>
      <w:r w:rsidRPr="00682641">
        <w:rPr>
          <w:rFonts w:ascii="Arial" w:hAnsi="Arial" w:cs="Arial"/>
        </w:rPr>
        <w:t>dans les dist</w:t>
      </w:r>
      <w:r w:rsidR="00682641">
        <w:rPr>
          <w:rFonts w:ascii="Arial" w:hAnsi="Arial" w:cs="Arial"/>
        </w:rPr>
        <w:t>ricts de Rimouski et Kamouraska;</w:t>
      </w:r>
    </w:p>
    <w:p w:rsidR="00F3676A" w:rsidRPr="00682641" w:rsidRDefault="00D75C97" w:rsidP="00682641">
      <w:pPr>
        <w:pStyle w:val="Paragraphedeliste"/>
        <w:numPr>
          <w:ilvl w:val="0"/>
          <w:numId w:val="4"/>
        </w:numPr>
        <w:spacing w:line="360" w:lineRule="auto"/>
        <w:jc w:val="both"/>
        <w:rPr>
          <w:rFonts w:ascii="Arial" w:hAnsi="Arial" w:cs="Arial"/>
        </w:rPr>
      </w:pPr>
      <w:r w:rsidRPr="00682641">
        <w:rPr>
          <w:rFonts w:ascii="Arial" w:hAnsi="Arial" w:cs="Arial"/>
        </w:rPr>
        <w:t>Aux CRA en matière jeunesse et aux procédures par voie accélérées s’ajoute</w:t>
      </w:r>
      <w:r w:rsidR="00682641">
        <w:rPr>
          <w:rFonts w:ascii="Arial" w:hAnsi="Arial" w:cs="Arial"/>
        </w:rPr>
        <w:t>nt</w:t>
      </w:r>
      <w:r w:rsidRPr="00682641">
        <w:rPr>
          <w:rFonts w:ascii="Arial" w:hAnsi="Arial" w:cs="Arial"/>
        </w:rPr>
        <w:t xml:space="preserve"> maintenant les ententes négociées entre les parties qui peuvent ensuite être entérinées par le juge, comme il se fait depuis longtemps à la Cour supérieure en chambre familiale. En matière familiale, plus que dans tout autre domaine du droit, il est généralement souhaitable que l’État et les membres d’une famille s’assoient à la même table et collabore</w:t>
      </w:r>
      <w:r w:rsidR="0034583A" w:rsidRPr="00682641">
        <w:rPr>
          <w:rFonts w:ascii="Arial" w:hAnsi="Arial" w:cs="Arial"/>
        </w:rPr>
        <w:t>nt</w:t>
      </w:r>
      <w:r w:rsidRPr="00682641">
        <w:rPr>
          <w:rFonts w:ascii="Arial" w:hAnsi="Arial" w:cs="Arial"/>
        </w:rPr>
        <w:t xml:space="preserve"> dans l’intérêt d’un enfant.</w:t>
      </w:r>
    </w:p>
    <w:p w:rsidR="003F0005" w:rsidRPr="003F0005" w:rsidRDefault="003F0005" w:rsidP="00501A94">
      <w:pPr>
        <w:spacing w:after="0" w:line="360" w:lineRule="auto"/>
        <w:jc w:val="both"/>
        <w:rPr>
          <w:rFonts w:ascii="Arial" w:hAnsi="Arial" w:cs="Arial"/>
          <w:sz w:val="24"/>
          <w:szCs w:val="24"/>
        </w:rPr>
      </w:pPr>
    </w:p>
    <w:p w:rsidR="00882865" w:rsidRDefault="006C36AB" w:rsidP="00501A94">
      <w:pPr>
        <w:spacing w:after="0" w:line="360" w:lineRule="auto"/>
        <w:jc w:val="both"/>
        <w:rPr>
          <w:rFonts w:ascii="Arial" w:hAnsi="Arial" w:cs="Arial"/>
          <w:sz w:val="24"/>
          <w:szCs w:val="24"/>
        </w:rPr>
      </w:pPr>
      <w:r>
        <w:rPr>
          <w:rFonts w:ascii="Arial" w:hAnsi="Arial" w:cs="Arial"/>
          <w:sz w:val="24"/>
          <w:szCs w:val="24"/>
        </w:rPr>
        <w:t>Ainsi</w:t>
      </w:r>
      <w:r w:rsidR="003F0005" w:rsidRPr="003F0005">
        <w:rPr>
          <w:rFonts w:ascii="Arial" w:hAnsi="Arial" w:cs="Arial"/>
          <w:sz w:val="24"/>
          <w:szCs w:val="24"/>
        </w:rPr>
        <w:t>, nous pouvon</w:t>
      </w:r>
      <w:r>
        <w:rPr>
          <w:rFonts w:ascii="Arial" w:hAnsi="Arial" w:cs="Arial"/>
          <w:sz w:val="24"/>
          <w:szCs w:val="24"/>
        </w:rPr>
        <w:t>s nous réjouir de l’éventail de toutes ces</w:t>
      </w:r>
      <w:r w:rsidR="003F0005" w:rsidRPr="003F0005">
        <w:rPr>
          <w:rFonts w:ascii="Arial" w:hAnsi="Arial" w:cs="Arial"/>
          <w:sz w:val="24"/>
          <w:szCs w:val="24"/>
        </w:rPr>
        <w:t xml:space="preserve"> mesures </w:t>
      </w:r>
      <w:r>
        <w:rPr>
          <w:rFonts w:ascii="Arial" w:hAnsi="Arial" w:cs="Arial"/>
          <w:sz w:val="24"/>
          <w:szCs w:val="24"/>
        </w:rPr>
        <w:t xml:space="preserve">visant à </w:t>
      </w:r>
      <w:r w:rsidR="003F0005" w:rsidRPr="003F0005">
        <w:rPr>
          <w:rFonts w:ascii="Arial" w:hAnsi="Arial" w:cs="Arial"/>
          <w:sz w:val="24"/>
          <w:szCs w:val="24"/>
        </w:rPr>
        <w:t>améliorer l’utilisa</w:t>
      </w:r>
      <w:r>
        <w:rPr>
          <w:rFonts w:ascii="Arial" w:hAnsi="Arial" w:cs="Arial"/>
          <w:sz w:val="24"/>
          <w:szCs w:val="24"/>
        </w:rPr>
        <w:t>tion des ressources judiciaires</w:t>
      </w:r>
      <w:r w:rsidR="00F3676A">
        <w:rPr>
          <w:rFonts w:ascii="Arial" w:hAnsi="Arial" w:cs="Arial"/>
          <w:sz w:val="24"/>
          <w:szCs w:val="24"/>
        </w:rPr>
        <w:t xml:space="preserve"> et permettre à chacun d’entre nous et aux justiciables en particulier de bénéficier d’une justice de son époque</w:t>
      </w:r>
      <w:r>
        <w:rPr>
          <w:rFonts w:ascii="Arial" w:hAnsi="Arial" w:cs="Arial"/>
          <w:sz w:val="24"/>
          <w:szCs w:val="24"/>
        </w:rPr>
        <w:t>.</w:t>
      </w:r>
      <w:r w:rsidR="003F0005" w:rsidRPr="003F0005">
        <w:rPr>
          <w:rFonts w:ascii="Arial" w:hAnsi="Arial" w:cs="Arial"/>
          <w:sz w:val="24"/>
          <w:szCs w:val="24"/>
        </w:rPr>
        <w:t xml:space="preserve"> </w:t>
      </w:r>
    </w:p>
    <w:p w:rsidR="003F0005" w:rsidRPr="003F0005" w:rsidRDefault="003F0005" w:rsidP="00501A94">
      <w:pPr>
        <w:spacing w:after="0" w:line="360" w:lineRule="auto"/>
        <w:jc w:val="both"/>
        <w:rPr>
          <w:rFonts w:ascii="Arial" w:hAnsi="Arial" w:cs="Arial"/>
          <w:sz w:val="24"/>
          <w:szCs w:val="24"/>
        </w:rPr>
      </w:pPr>
    </w:p>
    <w:p w:rsidR="003F0005" w:rsidRPr="003F0005" w:rsidRDefault="00FF7D17" w:rsidP="00501A94">
      <w:pPr>
        <w:spacing w:after="0" w:line="360" w:lineRule="auto"/>
        <w:jc w:val="both"/>
        <w:rPr>
          <w:rFonts w:ascii="Arial" w:hAnsi="Arial" w:cs="Arial"/>
          <w:sz w:val="24"/>
          <w:szCs w:val="24"/>
        </w:rPr>
      </w:pPr>
      <w:r>
        <w:rPr>
          <w:rFonts w:ascii="Arial" w:hAnsi="Arial" w:cs="Arial"/>
          <w:sz w:val="24"/>
          <w:szCs w:val="24"/>
        </w:rPr>
        <w:t xml:space="preserve">N’empêche, un </w:t>
      </w:r>
      <w:r w:rsidR="003F0005" w:rsidRPr="003F0005">
        <w:rPr>
          <w:rFonts w:ascii="Arial" w:hAnsi="Arial" w:cs="Arial"/>
          <w:sz w:val="24"/>
          <w:szCs w:val="24"/>
        </w:rPr>
        <w:t xml:space="preserve">changement de cette envergure commande une période d’adaptation qui </w:t>
      </w:r>
      <w:r>
        <w:rPr>
          <w:rFonts w:ascii="Arial" w:hAnsi="Arial" w:cs="Arial"/>
          <w:sz w:val="24"/>
          <w:szCs w:val="24"/>
        </w:rPr>
        <w:t>n’</w:t>
      </w:r>
      <w:r w:rsidR="003F0005" w:rsidRPr="003F0005">
        <w:rPr>
          <w:rFonts w:ascii="Arial" w:hAnsi="Arial" w:cs="Arial"/>
          <w:sz w:val="24"/>
          <w:szCs w:val="24"/>
        </w:rPr>
        <w:t xml:space="preserve">est </w:t>
      </w:r>
      <w:r>
        <w:rPr>
          <w:rFonts w:ascii="Arial" w:hAnsi="Arial" w:cs="Arial"/>
          <w:sz w:val="24"/>
          <w:szCs w:val="24"/>
        </w:rPr>
        <w:t xml:space="preserve">probablement pas terminée. </w:t>
      </w:r>
      <w:r w:rsidR="003F0005" w:rsidRPr="003F0005">
        <w:rPr>
          <w:rFonts w:ascii="Arial" w:hAnsi="Arial" w:cs="Arial"/>
          <w:sz w:val="24"/>
          <w:szCs w:val="24"/>
        </w:rPr>
        <w:t xml:space="preserve">L’essoufflement </w:t>
      </w:r>
      <w:r>
        <w:rPr>
          <w:rFonts w:ascii="Arial" w:hAnsi="Arial" w:cs="Arial"/>
          <w:sz w:val="24"/>
          <w:szCs w:val="24"/>
        </w:rPr>
        <w:t xml:space="preserve">décelé </w:t>
      </w:r>
      <w:r w:rsidR="003F0005" w:rsidRPr="003F0005">
        <w:rPr>
          <w:rFonts w:ascii="Arial" w:hAnsi="Arial" w:cs="Arial"/>
          <w:sz w:val="24"/>
          <w:szCs w:val="24"/>
        </w:rPr>
        <w:t xml:space="preserve">chez plusieurs membres de la communauté juridique </w:t>
      </w:r>
      <w:r>
        <w:rPr>
          <w:rFonts w:ascii="Arial" w:hAnsi="Arial" w:cs="Arial"/>
          <w:sz w:val="24"/>
          <w:szCs w:val="24"/>
        </w:rPr>
        <w:t xml:space="preserve">est </w:t>
      </w:r>
      <w:r w:rsidR="003F0005" w:rsidRPr="003F0005">
        <w:rPr>
          <w:rFonts w:ascii="Arial" w:hAnsi="Arial" w:cs="Arial"/>
          <w:sz w:val="24"/>
          <w:szCs w:val="24"/>
        </w:rPr>
        <w:t>peut</w:t>
      </w:r>
      <w:r w:rsidR="0034583A">
        <w:rPr>
          <w:rFonts w:ascii="Arial" w:hAnsi="Arial" w:cs="Arial"/>
          <w:sz w:val="24"/>
          <w:szCs w:val="24"/>
        </w:rPr>
        <w:t>-</w:t>
      </w:r>
      <w:r w:rsidR="003F0005" w:rsidRPr="003F0005">
        <w:rPr>
          <w:rFonts w:ascii="Arial" w:hAnsi="Arial" w:cs="Arial"/>
          <w:sz w:val="24"/>
          <w:szCs w:val="24"/>
        </w:rPr>
        <w:t xml:space="preserve">être un signe </w:t>
      </w:r>
      <w:r>
        <w:rPr>
          <w:rFonts w:ascii="Arial" w:hAnsi="Arial" w:cs="Arial"/>
          <w:sz w:val="24"/>
          <w:szCs w:val="24"/>
        </w:rPr>
        <w:t xml:space="preserve">que </w:t>
      </w:r>
      <w:r w:rsidR="003F0005" w:rsidRPr="003F0005">
        <w:rPr>
          <w:rFonts w:ascii="Arial" w:hAnsi="Arial" w:cs="Arial"/>
          <w:sz w:val="24"/>
          <w:szCs w:val="24"/>
        </w:rPr>
        <w:t xml:space="preserve">des ajustements </w:t>
      </w:r>
      <w:r>
        <w:rPr>
          <w:rFonts w:ascii="Arial" w:hAnsi="Arial" w:cs="Arial"/>
          <w:sz w:val="24"/>
          <w:szCs w:val="24"/>
        </w:rPr>
        <w:t xml:space="preserve">sont </w:t>
      </w:r>
      <w:r w:rsidR="003F0005" w:rsidRPr="003F0005">
        <w:rPr>
          <w:rFonts w:ascii="Arial" w:hAnsi="Arial" w:cs="Arial"/>
          <w:sz w:val="24"/>
          <w:szCs w:val="24"/>
        </w:rPr>
        <w:t>encore</w:t>
      </w:r>
      <w:r>
        <w:rPr>
          <w:rFonts w:ascii="Arial" w:hAnsi="Arial" w:cs="Arial"/>
          <w:sz w:val="24"/>
          <w:szCs w:val="24"/>
        </w:rPr>
        <w:t xml:space="preserve"> nécessaires</w:t>
      </w:r>
      <w:r w:rsidR="003F0005" w:rsidRPr="003F0005">
        <w:rPr>
          <w:rFonts w:ascii="Arial" w:hAnsi="Arial" w:cs="Arial"/>
          <w:sz w:val="24"/>
          <w:szCs w:val="24"/>
        </w:rPr>
        <w:t>.</w:t>
      </w:r>
    </w:p>
    <w:p w:rsidR="003F0005" w:rsidRPr="003F0005" w:rsidRDefault="003F0005" w:rsidP="00501A94">
      <w:pPr>
        <w:spacing w:after="0" w:line="360" w:lineRule="auto"/>
        <w:jc w:val="both"/>
        <w:rPr>
          <w:rFonts w:ascii="Arial" w:hAnsi="Arial" w:cs="Arial"/>
          <w:sz w:val="24"/>
          <w:szCs w:val="24"/>
        </w:rPr>
      </w:pPr>
    </w:p>
    <w:p w:rsidR="003F0005" w:rsidRPr="003F0005" w:rsidRDefault="003F0005" w:rsidP="00501A94">
      <w:pPr>
        <w:spacing w:after="0" w:line="360" w:lineRule="auto"/>
        <w:jc w:val="both"/>
        <w:rPr>
          <w:rFonts w:ascii="Arial" w:hAnsi="Arial" w:cs="Arial"/>
          <w:sz w:val="24"/>
          <w:szCs w:val="24"/>
        </w:rPr>
      </w:pPr>
      <w:r w:rsidRPr="003F0005">
        <w:rPr>
          <w:rFonts w:ascii="Arial" w:hAnsi="Arial" w:cs="Arial"/>
          <w:sz w:val="24"/>
          <w:szCs w:val="24"/>
        </w:rPr>
        <w:t>Il ne faut donc pas baisser les bras</w:t>
      </w:r>
      <w:r w:rsidR="004D02E3">
        <w:rPr>
          <w:rFonts w:ascii="Arial" w:hAnsi="Arial" w:cs="Arial"/>
          <w:sz w:val="24"/>
          <w:szCs w:val="24"/>
        </w:rPr>
        <w:t xml:space="preserve"> et demeurer vigilant</w:t>
      </w:r>
      <w:r w:rsidRPr="003F0005">
        <w:rPr>
          <w:rFonts w:ascii="Arial" w:hAnsi="Arial" w:cs="Arial"/>
          <w:sz w:val="24"/>
          <w:szCs w:val="24"/>
        </w:rPr>
        <w:t xml:space="preserve">, au risque de saper les progrès </w:t>
      </w:r>
      <w:r w:rsidR="00FF7D17">
        <w:rPr>
          <w:rFonts w:ascii="Arial" w:hAnsi="Arial" w:cs="Arial"/>
          <w:sz w:val="24"/>
          <w:szCs w:val="24"/>
        </w:rPr>
        <w:t xml:space="preserve">réalisés </w:t>
      </w:r>
      <w:r w:rsidR="004D02E3">
        <w:rPr>
          <w:rFonts w:ascii="Arial" w:hAnsi="Arial" w:cs="Arial"/>
          <w:sz w:val="24"/>
          <w:szCs w:val="24"/>
        </w:rPr>
        <w:t>puisqu’il existe toujours des</w:t>
      </w:r>
      <w:r w:rsidRPr="003F0005">
        <w:rPr>
          <w:rFonts w:ascii="Arial" w:hAnsi="Arial" w:cs="Arial"/>
          <w:sz w:val="24"/>
          <w:szCs w:val="24"/>
        </w:rPr>
        <w:t xml:space="preserve"> sources </w:t>
      </w:r>
      <w:r w:rsidR="006C36AB">
        <w:rPr>
          <w:rFonts w:ascii="Arial" w:hAnsi="Arial" w:cs="Arial"/>
          <w:sz w:val="24"/>
          <w:szCs w:val="24"/>
        </w:rPr>
        <w:t xml:space="preserve">susceptibles </w:t>
      </w:r>
      <w:r w:rsidRPr="003F0005">
        <w:rPr>
          <w:rFonts w:ascii="Arial" w:hAnsi="Arial" w:cs="Arial"/>
          <w:sz w:val="24"/>
          <w:szCs w:val="24"/>
        </w:rPr>
        <w:t>d’allonge</w:t>
      </w:r>
      <w:r w:rsidR="006C36AB">
        <w:rPr>
          <w:rFonts w:ascii="Arial" w:hAnsi="Arial" w:cs="Arial"/>
          <w:sz w:val="24"/>
          <w:szCs w:val="24"/>
        </w:rPr>
        <w:t>r l</w:t>
      </w:r>
      <w:r w:rsidRPr="003F0005">
        <w:rPr>
          <w:rFonts w:ascii="Arial" w:hAnsi="Arial" w:cs="Arial"/>
          <w:sz w:val="24"/>
          <w:szCs w:val="24"/>
        </w:rPr>
        <w:t xml:space="preserve">es délais. Il </w:t>
      </w:r>
      <w:r w:rsidR="004D02E3">
        <w:rPr>
          <w:rFonts w:ascii="Arial" w:hAnsi="Arial" w:cs="Arial"/>
          <w:sz w:val="24"/>
          <w:szCs w:val="24"/>
        </w:rPr>
        <w:t xml:space="preserve">faut </w:t>
      </w:r>
      <w:r w:rsidRPr="003F0005">
        <w:rPr>
          <w:rFonts w:ascii="Arial" w:hAnsi="Arial" w:cs="Arial"/>
          <w:sz w:val="24"/>
          <w:szCs w:val="24"/>
        </w:rPr>
        <w:t>envisager l’avenir avec un mélange dosé d’optimisme, de collaboration, de réalisme, d’ouverture, de pragmatisme et de compromis.</w:t>
      </w:r>
    </w:p>
    <w:p w:rsidR="003F0005" w:rsidRPr="003F0005" w:rsidRDefault="003F0005" w:rsidP="00501A94">
      <w:pPr>
        <w:spacing w:after="0" w:line="360" w:lineRule="auto"/>
        <w:jc w:val="both"/>
        <w:rPr>
          <w:rFonts w:ascii="Arial" w:hAnsi="Arial" w:cs="Arial"/>
          <w:sz w:val="24"/>
          <w:szCs w:val="24"/>
        </w:rPr>
      </w:pPr>
    </w:p>
    <w:p w:rsidR="003F0005" w:rsidRPr="003F0005" w:rsidRDefault="003F0005" w:rsidP="00501A94">
      <w:pPr>
        <w:spacing w:after="0" w:line="360" w:lineRule="auto"/>
        <w:jc w:val="both"/>
        <w:rPr>
          <w:rFonts w:ascii="Arial" w:hAnsi="Arial" w:cs="Arial"/>
          <w:sz w:val="24"/>
          <w:szCs w:val="24"/>
        </w:rPr>
      </w:pPr>
      <w:r w:rsidRPr="003F0005">
        <w:rPr>
          <w:rFonts w:ascii="Arial" w:hAnsi="Arial" w:cs="Arial"/>
          <w:sz w:val="24"/>
          <w:szCs w:val="24"/>
        </w:rPr>
        <w:t xml:space="preserve">Cette combinaison me paraît gagnante dans la mesure où elle mise sur la force de l’incontournable interconnexion de </w:t>
      </w:r>
      <w:r w:rsidRPr="003F0005">
        <w:rPr>
          <w:rFonts w:ascii="Arial" w:hAnsi="Arial" w:cs="Arial"/>
          <w:i/>
          <w:sz w:val="24"/>
          <w:szCs w:val="24"/>
        </w:rPr>
        <w:t>tous</w:t>
      </w:r>
      <w:r w:rsidRPr="003F0005">
        <w:rPr>
          <w:rFonts w:ascii="Arial" w:hAnsi="Arial" w:cs="Arial"/>
          <w:sz w:val="24"/>
          <w:szCs w:val="24"/>
        </w:rPr>
        <w:t xml:space="preserve"> les acteurs du système de justice, en tenant compte des ressources qui </w:t>
      </w:r>
      <w:r w:rsidR="004D02E3">
        <w:rPr>
          <w:rFonts w:ascii="Arial" w:hAnsi="Arial" w:cs="Arial"/>
          <w:sz w:val="24"/>
          <w:szCs w:val="24"/>
        </w:rPr>
        <w:t>demeurent limitées</w:t>
      </w:r>
      <w:r w:rsidRPr="003F0005">
        <w:rPr>
          <w:rFonts w:ascii="Arial" w:hAnsi="Arial" w:cs="Arial"/>
          <w:sz w:val="24"/>
          <w:szCs w:val="24"/>
        </w:rPr>
        <w:t>, et du fait que la Justice est avant tout une construction humaine.</w:t>
      </w:r>
    </w:p>
    <w:p w:rsidR="003F0005" w:rsidRPr="003F0005" w:rsidRDefault="003F0005" w:rsidP="00501A94">
      <w:pPr>
        <w:spacing w:after="0" w:line="360" w:lineRule="auto"/>
        <w:jc w:val="both"/>
        <w:rPr>
          <w:rFonts w:ascii="Arial" w:hAnsi="Arial" w:cs="Arial"/>
          <w:sz w:val="24"/>
          <w:szCs w:val="24"/>
        </w:rPr>
      </w:pPr>
    </w:p>
    <w:p w:rsidR="003F0005" w:rsidRPr="003F0005" w:rsidRDefault="003F0005" w:rsidP="00501A94">
      <w:pPr>
        <w:autoSpaceDE w:val="0"/>
        <w:autoSpaceDN w:val="0"/>
        <w:adjustRightInd w:val="0"/>
        <w:spacing w:after="0" w:line="360" w:lineRule="auto"/>
        <w:jc w:val="both"/>
        <w:rPr>
          <w:rFonts w:ascii="Arial" w:hAnsi="Arial" w:cs="Arial"/>
          <w:color w:val="1B1412"/>
          <w:sz w:val="24"/>
          <w:szCs w:val="24"/>
        </w:rPr>
      </w:pPr>
      <w:r w:rsidRPr="003F0005">
        <w:rPr>
          <w:rFonts w:ascii="Arial" w:hAnsi="Arial" w:cs="Arial"/>
          <w:color w:val="1B1412"/>
          <w:sz w:val="24"/>
          <w:szCs w:val="24"/>
        </w:rPr>
        <w:t xml:space="preserve">Comme l’affirment les auteurs </w:t>
      </w:r>
      <w:proofErr w:type="spellStart"/>
      <w:r w:rsidRPr="003F0005">
        <w:rPr>
          <w:rFonts w:ascii="Arial" w:hAnsi="Arial" w:cs="Arial"/>
          <w:color w:val="1B1412"/>
          <w:sz w:val="24"/>
          <w:szCs w:val="24"/>
        </w:rPr>
        <w:t>Noreau</w:t>
      </w:r>
      <w:proofErr w:type="spellEnd"/>
      <w:r w:rsidRPr="003F0005">
        <w:rPr>
          <w:rFonts w:ascii="Arial" w:hAnsi="Arial" w:cs="Arial"/>
          <w:color w:val="1B1412"/>
          <w:sz w:val="24"/>
          <w:szCs w:val="24"/>
        </w:rPr>
        <w:t xml:space="preserve"> et Bernheim, il faut reconnaître que « très peu de gens envisagent positivement l’idée de se présenter à la co</w:t>
      </w:r>
      <w:r w:rsidR="00DA248C">
        <w:rPr>
          <w:rFonts w:ascii="Arial" w:hAnsi="Arial" w:cs="Arial"/>
          <w:color w:val="1B1412"/>
          <w:sz w:val="24"/>
          <w:szCs w:val="24"/>
        </w:rPr>
        <w:t xml:space="preserve">ur, mais si cette </w:t>
      </w:r>
      <w:r w:rsidR="00DA248C">
        <w:rPr>
          <w:rFonts w:ascii="Arial" w:hAnsi="Arial" w:cs="Arial"/>
          <w:color w:val="1B1412"/>
          <w:sz w:val="24"/>
          <w:szCs w:val="24"/>
        </w:rPr>
        <w:lastRenderedPageBreak/>
        <w:t>approche vient à s’imposer, chacun espère</w:t>
      </w:r>
      <w:r w:rsidRPr="003F0005">
        <w:rPr>
          <w:rFonts w:ascii="Arial" w:hAnsi="Arial" w:cs="Arial"/>
          <w:color w:val="1B1412"/>
          <w:sz w:val="24"/>
          <w:szCs w:val="24"/>
        </w:rPr>
        <w:t xml:space="preserve"> pouvoir s’appuyer sur une magistrature à la fois </w:t>
      </w:r>
      <w:r w:rsidRPr="003F0005">
        <w:rPr>
          <w:rFonts w:ascii="Arial" w:hAnsi="Arial" w:cs="Arial"/>
          <w:b/>
          <w:color w:val="1B1412"/>
          <w:sz w:val="24"/>
          <w:szCs w:val="24"/>
        </w:rPr>
        <w:t>compétente</w:t>
      </w:r>
      <w:r w:rsidRPr="003F0005">
        <w:rPr>
          <w:rFonts w:ascii="Arial" w:hAnsi="Arial" w:cs="Arial"/>
          <w:color w:val="1B1412"/>
          <w:sz w:val="24"/>
          <w:szCs w:val="24"/>
        </w:rPr>
        <w:t xml:space="preserve">, </w:t>
      </w:r>
      <w:r w:rsidRPr="003F0005">
        <w:rPr>
          <w:rFonts w:ascii="Arial" w:hAnsi="Arial" w:cs="Arial"/>
          <w:b/>
          <w:color w:val="1B1412"/>
          <w:sz w:val="24"/>
          <w:szCs w:val="24"/>
        </w:rPr>
        <w:t>impartiale</w:t>
      </w:r>
      <w:r w:rsidRPr="003F0005">
        <w:rPr>
          <w:rFonts w:ascii="Arial" w:hAnsi="Arial" w:cs="Arial"/>
          <w:color w:val="1B1412"/>
          <w:sz w:val="24"/>
          <w:szCs w:val="24"/>
        </w:rPr>
        <w:t xml:space="preserve">, </w:t>
      </w:r>
      <w:r w:rsidRPr="003F0005">
        <w:rPr>
          <w:rFonts w:ascii="Arial" w:hAnsi="Arial" w:cs="Arial"/>
          <w:b/>
          <w:color w:val="1B1412"/>
          <w:sz w:val="24"/>
          <w:szCs w:val="24"/>
        </w:rPr>
        <w:t>indépendante</w:t>
      </w:r>
      <w:r w:rsidRPr="003F0005">
        <w:rPr>
          <w:rFonts w:ascii="Arial" w:hAnsi="Arial" w:cs="Arial"/>
          <w:color w:val="1B1412"/>
          <w:sz w:val="24"/>
          <w:szCs w:val="24"/>
        </w:rPr>
        <w:t xml:space="preserve"> et </w:t>
      </w:r>
      <w:r w:rsidRPr="003F0005">
        <w:rPr>
          <w:rFonts w:ascii="Arial" w:hAnsi="Arial" w:cs="Arial"/>
          <w:b/>
          <w:color w:val="1B1412"/>
          <w:sz w:val="24"/>
          <w:szCs w:val="24"/>
        </w:rPr>
        <w:t>intègre</w:t>
      </w:r>
      <w:r w:rsidRPr="003F0005">
        <w:rPr>
          <w:rFonts w:ascii="Arial" w:hAnsi="Arial" w:cs="Arial"/>
          <w:color w:val="1B1412"/>
          <w:sz w:val="24"/>
          <w:szCs w:val="24"/>
        </w:rPr>
        <w:t> »</w:t>
      </w:r>
      <w:r w:rsidRPr="003F0005">
        <w:rPr>
          <w:rStyle w:val="Appelnotedebasdep"/>
          <w:rFonts w:ascii="Arial" w:hAnsi="Arial" w:cs="Arial"/>
          <w:color w:val="1B1412"/>
          <w:sz w:val="24"/>
          <w:szCs w:val="24"/>
        </w:rPr>
        <w:footnoteReference w:id="1"/>
      </w:r>
      <w:r w:rsidRPr="003F0005">
        <w:rPr>
          <w:rFonts w:ascii="Arial" w:hAnsi="Arial" w:cs="Arial"/>
          <w:color w:val="1B1412"/>
          <w:sz w:val="24"/>
          <w:szCs w:val="24"/>
        </w:rPr>
        <w:t>.</w:t>
      </w:r>
    </w:p>
    <w:p w:rsidR="003F0005" w:rsidRPr="003F0005" w:rsidRDefault="003F0005" w:rsidP="00501A94">
      <w:pPr>
        <w:autoSpaceDE w:val="0"/>
        <w:autoSpaceDN w:val="0"/>
        <w:adjustRightInd w:val="0"/>
        <w:spacing w:after="0" w:line="360" w:lineRule="auto"/>
        <w:jc w:val="both"/>
        <w:rPr>
          <w:rFonts w:ascii="Arial" w:hAnsi="Arial" w:cs="Arial"/>
          <w:sz w:val="24"/>
          <w:szCs w:val="24"/>
        </w:rPr>
      </w:pPr>
    </w:p>
    <w:p w:rsidR="003F0005" w:rsidRPr="003F0005" w:rsidRDefault="003F0005" w:rsidP="00501A94">
      <w:pPr>
        <w:autoSpaceDE w:val="0"/>
        <w:autoSpaceDN w:val="0"/>
        <w:adjustRightInd w:val="0"/>
        <w:spacing w:after="0" w:line="360" w:lineRule="auto"/>
        <w:jc w:val="both"/>
        <w:rPr>
          <w:rFonts w:ascii="Arial" w:hAnsi="Arial" w:cs="Arial"/>
          <w:sz w:val="24"/>
          <w:szCs w:val="24"/>
        </w:rPr>
      </w:pPr>
      <w:r w:rsidRPr="003F0005">
        <w:rPr>
          <w:rFonts w:ascii="Arial" w:hAnsi="Arial" w:cs="Arial"/>
          <w:sz w:val="24"/>
          <w:szCs w:val="24"/>
        </w:rPr>
        <w:t>En effet, ces valeurs fondamentales existent au bénéfice du public, et non des juges. La nécessité de préserver l’indépendance judiciaire est particulièrement manifeste lorsque l’État contraint les citoyens à se présenter devant la Cour.</w:t>
      </w:r>
    </w:p>
    <w:p w:rsidR="003F0005" w:rsidRPr="003F0005" w:rsidRDefault="003F0005" w:rsidP="00501A94">
      <w:pPr>
        <w:autoSpaceDE w:val="0"/>
        <w:autoSpaceDN w:val="0"/>
        <w:adjustRightInd w:val="0"/>
        <w:spacing w:after="0" w:line="360" w:lineRule="auto"/>
        <w:jc w:val="both"/>
        <w:rPr>
          <w:rFonts w:ascii="Arial" w:hAnsi="Arial" w:cs="Arial"/>
          <w:sz w:val="24"/>
          <w:szCs w:val="24"/>
        </w:rPr>
      </w:pPr>
    </w:p>
    <w:p w:rsidR="003F0005" w:rsidRPr="003F0005" w:rsidRDefault="003F0005" w:rsidP="00501A94">
      <w:pPr>
        <w:autoSpaceDE w:val="0"/>
        <w:autoSpaceDN w:val="0"/>
        <w:adjustRightInd w:val="0"/>
        <w:spacing w:after="0" w:line="360" w:lineRule="auto"/>
        <w:jc w:val="both"/>
        <w:rPr>
          <w:rFonts w:ascii="Arial" w:hAnsi="Arial" w:cs="Arial"/>
          <w:color w:val="1B1412"/>
          <w:sz w:val="24"/>
          <w:szCs w:val="24"/>
        </w:rPr>
      </w:pPr>
      <w:r w:rsidRPr="003F0005">
        <w:rPr>
          <w:rFonts w:ascii="Arial" w:hAnsi="Arial" w:cs="Arial"/>
          <w:color w:val="1B1412"/>
          <w:sz w:val="24"/>
          <w:szCs w:val="24"/>
        </w:rPr>
        <w:t xml:space="preserve">Nous avons tous le devoir de promouvoir ces valeurs, car elles sont étroitement liées à la confiance que portent les citoyens dans leur système de justice que nous incarnons. Une confiance qui n’est jamais totalement acquise, alors qu’elle est un signe vital de notre société de droit. Dans ce contexte, il faut demeurer </w:t>
      </w:r>
      <w:r w:rsidR="009F4CD0">
        <w:rPr>
          <w:rFonts w:ascii="Arial" w:hAnsi="Arial" w:cs="Arial"/>
          <w:color w:val="1B1412"/>
          <w:sz w:val="24"/>
          <w:szCs w:val="24"/>
        </w:rPr>
        <w:t xml:space="preserve">vigilant et veiller de répondre le mieux possible aux </w:t>
      </w:r>
      <w:r w:rsidR="009F4CD0" w:rsidRPr="009F4CD0">
        <w:rPr>
          <w:rFonts w:ascii="Arial" w:hAnsi="Arial" w:cs="Arial"/>
          <w:color w:val="1B1412"/>
          <w:sz w:val="24"/>
          <w:szCs w:val="24"/>
        </w:rPr>
        <w:t>besoins des justiciables</w:t>
      </w:r>
      <w:r w:rsidRPr="003F0005">
        <w:rPr>
          <w:rFonts w:ascii="Arial" w:hAnsi="Arial" w:cs="Arial"/>
          <w:color w:val="1B1412"/>
          <w:sz w:val="24"/>
          <w:szCs w:val="24"/>
        </w:rPr>
        <w:t>.</w:t>
      </w:r>
    </w:p>
    <w:p w:rsidR="00D75C97" w:rsidRPr="000A21BB" w:rsidRDefault="00D75C97" w:rsidP="000A21BB">
      <w:pPr>
        <w:spacing w:line="360" w:lineRule="auto"/>
        <w:contextualSpacing/>
        <w:jc w:val="both"/>
        <w:rPr>
          <w:rFonts w:ascii="Arial" w:hAnsi="Arial" w:cs="Arial"/>
          <w:b/>
        </w:rPr>
      </w:pPr>
    </w:p>
    <w:p w:rsidR="003F0005" w:rsidRPr="003F0005" w:rsidRDefault="003F0005" w:rsidP="00501A94">
      <w:pPr>
        <w:pStyle w:val="Paragraphedeliste"/>
        <w:numPr>
          <w:ilvl w:val="0"/>
          <w:numId w:val="1"/>
        </w:numPr>
        <w:spacing w:line="360" w:lineRule="auto"/>
        <w:contextualSpacing/>
        <w:jc w:val="both"/>
        <w:rPr>
          <w:rFonts w:ascii="Arial" w:hAnsi="Arial" w:cs="Arial"/>
          <w:b/>
        </w:rPr>
      </w:pPr>
      <w:r w:rsidRPr="003F0005">
        <w:rPr>
          <w:rFonts w:ascii="Arial" w:hAnsi="Arial" w:cs="Arial"/>
          <w:b/>
        </w:rPr>
        <w:t>Remerciements</w:t>
      </w:r>
    </w:p>
    <w:p w:rsidR="003F0005" w:rsidRPr="003F0005" w:rsidRDefault="003F0005" w:rsidP="00501A94">
      <w:pPr>
        <w:spacing w:after="0" w:line="360" w:lineRule="auto"/>
        <w:jc w:val="both"/>
        <w:rPr>
          <w:rFonts w:ascii="Arial" w:hAnsi="Arial" w:cs="Arial"/>
          <w:sz w:val="24"/>
          <w:szCs w:val="24"/>
        </w:rPr>
      </w:pPr>
    </w:p>
    <w:p w:rsidR="003F0005" w:rsidRDefault="003F0005" w:rsidP="00501A94">
      <w:pPr>
        <w:spacing w:after="0" w:line="360" w:lineRule="auto"/>
        <w:jc w:val="both"/>
        <w:rPr>
          <w:rFonts w:ascii="Arial" w:hAnsi="Arial" w:cs="Arial"/>
          <w:sz w:val="24"/>
          <w:szCs w:val="24"/>
        </w:rPr>
      </w:pPr>
      <w:r w:rsidRPr="003F0005">
        <w:rPr>
          <w:rFonts w:ascii="Arial" w:hAnsi="Arial" w:cs="Arial"/>
          <w:sz w:val="24"/>
          <w:szCs w:val="24"/>
        </w:rPr>
        <w:t xml:space="preserve">Avant de céder la parole, </w:t>
      </w:r>
      <w:r w:rsidR="00CF2213">
        <w:rPr>
          <w:rFonts w:ascii="Arial" w:hAnsi="Arial" w:cs="Arial"/>
          <w:sz w:val="24"/>
          <w:szCs w:val="24"/>
        </w:rPr>
        <w:t>permett</w:t>
      </w:r>
      <w:r w:rsidRPr="003F0005">
        <w:rPr>
          <w:rFonts w:ascii="Arial" w:hAnsi="Arial" w:cs="Arial"/>
          <w:sz w:val="24"/>
          <w:szCs w:val="24"/>
        </w:rPr>
        <w:t>ez</w:t>
      </w:r>
      <w:r w:rsidR="00CF2213">
        <w:rPr>
          <w:rFonts w:ascii="Arial" w:hAnsi="Arial" w:cs="Arial"/>
          <w:sz w:val="24"/>
          <w:szCs w:val="24"/>
        </w:rPr>
        <w:t>-moi d’adresser</w:t>
      </w:r>
      <w:r w:rsidRPr="003F0005">
        <w:rPr>
          <w:rFonts w:ascii="Arial" w:hAnsi="Arial" w:cs="Arial"/>
          <w:sz w:val="24"/>
          <w:szCs w:val="24"/>
        </w:rPr>
        <w:t xml:space="preserve"> ces quelques remerciements. </w:t>
      </w:r>
    </w:p>
    <w:p w:rsidR="00CF2213" w:rsidRPr="003F0005" w:rsidRDefault="00CF2213" w:rsidP="00501A94">
      <w:pPr>
        <w:spacing w:after="0" w:line="360" w:lineRule="auto"/>
        <w:jc w:val="both"/>
        <w:rPr>
          <w:rFonts w:ascii="Arial" w:hAnsi="Arial" w:cs="Arial"/>
          <w:sz w:val="24"/>
          <w:szCs w:val="24"/>
        </w:rPr>
      </w:pPr>
    </w:p>
    <w:p w:rsidR="00986F98" w:rsidRPr="00D75C97" w:rsidRDefault="00D75C97" w:rsidP="00682641">
      <w:pPr>
        <w:pStyle w:val="Paragraphedeliste"/>
        <w:numPr>
          <w:ilvl w:val="0"/>
          <w:numId w:val="3"/>
        </w:numPr>
        <w:spacing w:line="360" w:lineRule="auto"/>
        <w:jc w:val="both"/>
        <w:rPr>
          <w:rFonts w:ascii="Arial" w:hAnsi="Arial" w:cs="Arial"/>
        </w:rPr>
      </w:pPr>
      <w:r w:rsidRPr="00D75C97">
        <w:rPr>
          <w:rFonts w:ascii="Arial" w:hAnsi="Arial" w:cs="Arial"/>
        </w:rPr>
        <w:t xml:space="preserve">Aux directions judiciaires et leur personnel qui travaillent d’arrache-pied,   souvent dans l’ombre, et </w:t>
      </w:r>
      <w:r w:rsidR="008D7C78">
        <w:rPr>
          <w:rFonts w:ascii="Arial" w:hAnsi="Arial" w:cs="Arial"/>
        </w:rPr>
        <w:t xml:space="preserve">qui </w:t>
      </w:r>
      <w:r w:rsidRPr="00D75C97">
        <w:rPr>
          <w:rFonts w:ascii="Arial" w:hAnsi="Arial" w:cs="Arial"/>
        </w:rPr>
        <w:t xml:space="preserve">permettent sans aucun doute au système judiciaire </w:t>
      </w:r>
      <w:r w:rsidR="00DD6905">
        <w:rPr>
          <w:rFonts w:ascii="Arial" w:hAnsi="Arial" w:cs="Arial"/>
        </w:rPr>
        <w:t xml:space="preserve">  </w:t>
      </w:r>
      <w:r w:rsidRPr="00D75C97">
        <w:rPr>
          <w:rFonts w:ascii="Arial" w:hAnsi="Arial" w:cs="Arial"/>
        </w:rPr>
        <w:t>de performer malgré les contraintes de toutes natures;</w:t>
      </w:r>
    </w:p>
    <w:p w:rsidR="00D75C97" w:rsidRDefault="00D75C97" w:rsidP="00CF2213">
      <w:pPr>
        <w:pStyle w:val="Paragraphedeliste"/>
        <w:numPr>
          <w:ilvl w:val="0"/>
          <w:numId w:val="3"/>
        </w:numPr>
        <w:spacing w:line="360" w:lineRule="auto"/>
        <w:jc w:val="both"/>
        <w:rPr>
          <w:rFonts w:ascii="Arial" w:hAnsi="Arial" w:cs="Arial"/>
        </w:rPr>
      </w:pPr>
      <w:r w:rsidRPr="00D75C97">
        <w:rPr>
          <w:rFonts w:ascii="Arial" w:hAnsi="Arial" w:cs="Arial"/>
        </w:rPr>
        <w:t xml:space="preserve">Aux responsables et au personnel du ministère de la </w:t>
      </w:r>
      <w:r w:rsidR="0034583A">
        <w:rPr>
          <w:rFonts w:ascii="Arial" w:hAnsi="Arial" w:cs="Arial"/>
        </w:rPr>
        <w:t>S</w:t>
      </w:r>
      <w:r w:rsidRPr="00D75C97">
        <w:rPr>
          <w:rFonts w:ascii="Arial" w:hAnsi="Arial" w:cs="Arial"/>
        </w:rPr>
        <w:t>écurité publique et des services correctionnels pour leur excellente collaboration et leur dévouement exemplaire qui, trop souvent, passe sous le radar malgré l</w:t>
      </w:r>
      <w:r>
        <w:rPr>
          <w:rFonts w:ascii="Arial" w:hAnsi="Arial" w:cs="Arial"/>
        </w:rPr>
        <w:t>’importance de</w:t>
      </w:r>
      <w:r w:rsidR="008D7C78">
        <w:rPr>
          <w:rFonts w:ascii="Arial" w:hAnsi="Arial" w:cs="Arial"/>
        </w:rPr>
        <w:t xml:space="preserve"> leurs</w:t>
      </w:r>
      <w:r w:rsidRPr="00D75C97">
        <w:rPr>
          <w:rFonts w:ascii="Arial" w:hAnsi="Arial" w:cs="Arial"/>
        </w:rPr>
        <w:t xml:space="preserve"> responsabilités</w:t>
      </w:r>
      <w:r>
        <w:rPr>
          <w:rFonts w:ascii="Arial" w:hAnsi="Arial" w:cs="Arial"/>
        </w:rPr>
        <w:t>;</w:t>
      </w:r>
    </w:p>
    <w:p w:rsidR="00CF2213" w:rsidRPr="00CF2213" w:rsidRDefault="00D7226E" w:rsidP="00CF2213">
      <w:pPr>
        <w:pStyle w:val="Paragraphedeliste"/>
        <w:numPr>
          <w:ilvl w:val="0"/>
          <w:numId w:val="3"/>
        </w:numPr>
        <w:spacing w:line="360" w:lineRule="auto"/>
        <w:jc w:val="both"/>
        <w:rPr>
          <w:rFonts w:ascii="Arial" w:hAnsi="Arial" w:cs="Arial"/>
        </w:rPr>
      </w:pPr>
      <w:r>
        <w:rPr>
          <w:rFonts w:ascii="Arial" w:hAnsi="Arial" w:cs="Arial"/>
        </w:rPr>
        <w:t>À tous les membres du barreau du Bas-St-Laurent</w:t>
      </w:r>
      <w:r w:rsidR="00CF2213">
        <w:rPr>
          <w:rFonts w:ascii="Arial" w:hAnsi="Arial" w:cs="Arial"/>
        </w:rPr>
        <w:t>-</w:t>
      </w:r>
      <w:r>
        <w:rPr>
          <w:rFonts w:ascii="Arial" w:hAnsi="Arial" w:cs="Arial"/>
        </w:rPr>
        <w:t>G</w:t>
      </w:r>
      <w:r w:rsidR="00CF2213">
        <w:rPr>
          <w:rFonts w:ascii="Arial" w:hAnsi="Arial" w:cs="Arial"/>
        </w:rPr>
        <w:t>aspésie-</w:t>
      </w:r>
      <w:r>
        <w:rPr>
          <w:rFonts w:ascii="Arial" w:hAnsi="Arial" w:cs="Arial"/>
        </w:rPr>
        <w:t>Îles-de-la-Madeleine</w:t>
      </w:r>
      <w:r w:rsidRPr="00D7226E">
        <w:rPr>
          <w:rFonts w:ascii="Arial" w:hAnsi="Arial" w:cs="Arial"/>
        </w:rPr>
        <w:t xml:space="preserve"> </w:t>
      </w:r>
      <w:r>
        <w:rPr>
          <w:rFonts w:ascii="Arial" w:hAnsi="Arial" w:cs="Arial"/>
        </w:rPr>
        <w:t xml:space="preserve">et leurs </w:t>
      </w:r>
      <w:r w:rsidR="00CF2213">
        <w:rPr>
          <w:rFonts w:ascii="Arial" w:hAnsi="Arial" w:cs="Arial"/>
        </w:rPr>
        <w:t xml:space="preserve">dignes </w:t>
      </w:r>
      <w:r>
        <w:rPr>
          <w:rFonts w:ascii="Arial" w:hAnsi="Arial" w:cs="Arial"/>
        </w:rPr>
        <w:t>représentants</w:t>
      </w:r>
      <w:r w:rsidR="00D75C97">
        <w:rPr>
          <w:rFonts w:ascii="Arial" w:hAnsi="Arial" w:cs="Arial"/>
        </w:rPr>
        <w:t>,</w:t>
      </w:r>
      <w:r>
        <w:rPr>
          <w:rFonts w:ascii="Arial" w:hAnsi="Arial" w:cs="Arial"/>
        </w:rPr>
        <w:t xml:space="preserve"> dont </w:t>
      </w:r>
      <w:r w:rsidR="00CF2213">
        <w:rPr>
          <w:rFonts w:ascii="Arial" w:hAnsi="Arial" w:cs="Arial"/>
        </w:rPr>
        <w:t xml:space="preserve">leur </w:t>
      </w:r>
      <w:r w:rsidR="00CF2213" w:rsidRPr="00CF2213">
        <w:rPr>
          <w:rFonts w:ascii="Arial" w:hAnsi="Arial" w:cs="Arial"/>
        </w:rPr>
        <w:t>bâtonnière</w:t>
      </w:r>
      <w:r w:rsidR="00CF2213">
        <w:rPr>
          <w:rFonts w:ascii="Arial" w:hAnsi="Arial" w:cs="Arial"/>
        </w:rPr>
        <w:t>,</w:t>
      </w:r>
      <w:r w:rsidR="00CF2213" w:rsidRPr="00CF2213">
        <w:rPr>
          <w:rFonts w:ascii="Arial" w:hAnsi="Arial" w:cs="Arial"/>
        </w:rPr>
        <w:t xml:space="preserve"> </w:t>
      </w:r>
      <w:r>
        <w:rPr>
          <w:rFonts w:ascii="Arial" w:hAnsi="Arial" w:cs="Arial"/>
        </w:rPr>
        <w:t xml:space="preserve">Me </w:t>
      </w:r>
      <w:r w:rsidR="00CF2213">
        <w:rPr>
          <w:rFonts w:ascii="Arial" w:hAnsi="Arial" w:cs="Arial"/>
        </w:rPr>
        <w:t xml:space="preserve">Andrée </w:t>
      </w:r>
      <w:r>
        <w:rPr>
          <w:rFonts w:ascii="Arial" w:hAnsi="Arial" w:cs="Arial"/>
        </w:rPr>
        <w:t>Rioux</w:t>
      </w:r>
      <w:r w:rsidR="00CF2213">
        <w:rPr>
          <w:rFonts w:ascii="Arial" w:hAnsi="Arial" w:cs="Arial"/>
        </w:rPr>
        <w:t>;</w:t>
      </w:r>
    </w:p>
    <w:p w:rsidR="008D7C78" w:rsidRDefault="00CF2213" w:rsidP="00CF2213">
      <w:pPr>
        <w:pStyle w:val="Paragraphedeliste"/>
        <w:numPr>
          <w:ilvl w:val="0"/>
          <w:numId w:val="3"/>
        </w:numPr>
        <w:spacing w:line="360" w:lineRule="auto"/>
        <w:jc w:val="both"/>
        <w:rPr>
          <w:rFonts w:ascii="Arial" w:hAnsi="Arial" w:cs="Arial"/>
        </w:rPr>
      </w:pPr>
      <w:r>
        <w:rPr>
          <w:rFonts w:ascii="Arial" w:hAnsi="Arial" w:cs="Arial"/>
        </w:rPr>
        <w:t xml:space="preserve"> U</w:t>
      </w:r>
      <w:r w:rsidR="003F0005" w:rsidRPr="00CF2213">
        <w:rPr>
          <w:rFonts w:ascii="Arial" w:hAnsi="Arial" w:cs="Arial"/>
        </w:rPr>
        <w:t xml:space="preserve">ne mention </w:t>
      </w:r>
      <w:r w:rsidR="00986F98">
        <w:rPr>
          <w:rFonts w:ascii="Arial" w:hAnsi="Arial" w:cs="Arial"/>
        </w:rPr>
        <w:t xml:space="preserve">très </w:t>
      </w:r>
      <w:r w:rsidR="003F0005" w:rsidRPr="00CF2213">
        <w:rPr>
          <w:rFonts w:ascii="Arial" w:hAnsi="Arial" w:cs="Arial"/>
        </w:rPr>
        <w:t xml:space="preserve">spéciale aux 17 juges et 4 juges de paix magistrats de </w:t>
      </w:r>
      <w:r w:rsidR="00004A56">
        <w:rPr>
          <w:rFonts w:ascii="Arial" w:hAnsi="Arial" w:cs="Arial"/>
        </w:rPr>
        <w:t xml:space="preserve">la </w:t>
      </w:r>
      <w:r w:rsidR="000A21BB">
        <w:rPr>
          <w:rFonts w:ascii="Arial" w:hAnsi="Arial" w:cs="Arial"/>
        </w:rPr>
        <w:t>Cour du Québec de l’Est-du-Québec</w:t>
      </w:r>
      <w:r w:rsidR="003F0005" w:rsidRPr="00CF2213">
        <w:rPr>
          <w:rFonts w:ascii="Arial" w:hAnsi="Arial" w:cs="Arial"/>
        </w:rPr>
        <w:t xml:space="preserve"> qui, jour après jour, mettent leurs </w:t>
      </w:r>
      <w:r w:rsidR="003F0005" w:rsidRPr="00CF2213">
        <w:rPr>
          <w:rFonts w:ascii="Arial" w:hAnsi="Arial" w:cs="Arial"/>
        </w:rPr>
        <w:lastRenderedPageBreak/>
        <w:t xml:space="preserve">compétences, connaissances, talents et qualités humaines au service des justiciables. Merci de chercher constamment à vous renouveler et à vous mobiliser en ayant pour cibles </w:t>
      </w:r>
      <w:r w:rsidR="00D32098" w:rsidRPr="00CF2213">
        <w:rPr>
          <w:rFonts w:ascii="Arial" w:hAnsi="Arial" w:cs="Arial"/>
        </w:rPr>
        <w:t>l’</w:t>
      </w:r>
      <w:r w:rsidR="003F0005" w:rsidRPr="00CF2213">
        <w:rPr>
          <w:rFonts w:ascii="Arial" w:hAnsi="Arial" w:cs="Arial"/>
        </w:rPr>
        <w:t xml:space="preserve">intérêt </w:t>
      </w:r>
      <w:r w:rsidR="00D32098" w:rsidRPr="00CF2213">
        <w:rPr>
          <w:rFonts w:ascii="Arial" w:hAnsi="Arial" w:cs="Arial"/>
        </w:rPr>
        <w:t xml:space="preserve">supérieur </w:t>
      </w:r>
      <w:r w:rsidR="003F0005" w:rsidRPr="00CF2213">
        <w:rPr>
          <w:rFonts w:ascii="Arial" w:hAnsi="Arial" w:cs="Arial"/>
        </w:rPr>
        <w:t>des justiciables et des répons</w:t>
      </w:r>
      <w:r w:rsidR="00682641">
        <w:rPr>
          <w:rFonts w:ascii="Arial" w:hAnsi="Arial" w:cs="Arial"/>
        </w:rPr>
        <w:t>es adaptées à leurs besoins;</w:t>
      </w:r>
    </w:p>
    <w:p w:rsidR="003F0005" w:rsidRDefault="00986F98" w:rsidP="00CF2213">
      <w:pPr>
        <w:pStyle w:val="Paragraphedeliste"/>
        <w:numPr>
          <w:ilvl w:val="0"/>
          <w:numId w:val="3"/>
        </w:numPr>
        <w:spacing w:line="360" w:lineRule="auto"/>
        <w:jc w:val="both"/>
        <w:rPr>
          <w:rFonts w:ascii="Arial" w:hAnsi="Arial" w:cs="Arial"/>
        </w:rPr>
      </w:pPr>
      <w:r>
        <w:rPr>
          <w:rFonts w:ascii="Arial" w:hAnsi="Arial" w:cs="Arial"/>
        </w:rPr>
        <w:t>Et également à tou</w:t>
      </w:r>
      <w:r w:rsidR="00682641">
        <w:rPr>
          <w:rFonts w:ascii="Arial" w:hAnsi="Arial" w:cs="Arial"/>
        </w:rPr>
        <w:t>te</w:t>
      </w:r>
      <w:r>
        <w:rPr>
          <w:rFonts w:ascii="Arial" w:hAnsi="Arial" w:cs="Arial"/>
        </w:rPr>
        <w:t>s leurs adjointes q</w:t>
      </w:r>
      <w:r w:rsidR="008D7C78">
        <w:rPr>
          <w:rFonts w:ascii="Arial" w:hAnsi="Arial" w:cs="Arial"/>
        </w:rPr>
        <w:t>ui permettent à tous ces juges de</w:t>
      </w:r>
      <w:r>
        <w:rPr>
          <w:rFonts w:ascii="Arial" w:hAnsi="Arial" w:cs="Arial"/>
        </w:rPr>
        <w:t xml:space="preserve"> rendre justice efficacement et avec célérité;</w:t>
      </w:r>
    </w:p>
    <w:p w:rsidR="00CF2213" w:rsidRPr="00CF2213" w:rsidRDefault="00CF2213" w:rsidP="00CF2213">
      <w:pPr>
        <w:pStyle w:val="Paragraphedeliste"/>
        <w:numPr>
          <w:ilvl w:val="0"/>
          <w:numId w:val="3"/>
        </w:numPr>
        <w:spacing w:line="360" w:lineRule="auto"/>
        <w:jc w:val="both"/>
        <w:rPr>
          <w:rFonts w:ascii="Arial" w:hAnsi="Arial" w:cs="Arial"/>
        </w:rPr>
      </w:pPr>
      <w:r>
        <w:rPr>
          <w:rFonts w:ascii="Arial" w:hAnsi="Arial" w:cs="Arial"/>
        </w:rPr>
        <w:t xml:space="preserve">Je termine </w:t>
      </w:r>
      <w:r w:rsidR="00986F98">
        <w:rPr>
          <w:rFonts w:ascii="Arial" w:hAnsi="Arial" w:cs="Arial"/>
        </w:rPr>
        <w:t xml:space="preserve">en m’adressant à </w:t>
      </w:r>
      <w:r>
        <w:rPr>
          <w:rFonts w:ascii="Arial" w:hAnsi="Arial" w:cs="Arial"/>
        </w:rPr>
        <w:t xml:space="preserve">un juriste émérite qui </w:t>
      </w:r>
      <w:r w:rsidR="00986F98">
        <w:rPr>
          <w:rFonts w:ascii="Arial" w:hAnsi="Arial" w:cs="Arial"/>
        </w:rPr>
        <w:t xml:space="preserve">a toujours </w:t>
      </w:r>
      <w:r>
        <w:rPr>
          <w:rFonts w:ascii="Arial" w:hAnsi="Arial" w:cs="Arial"/>
        </w:rPr>
        <w:t xml:space="preserve">fait la fierté du milieu judiciaire </w:t>
      </w:r>
      <w:r w:rsidR="00986F98">
        <w:rPr>
          <w:rFonts w:ascii="Arial" w:hAnsi="Arial" w:cs="Arial"/>
        </w:rPr>
        <w:t xml:space="preserve">et des citoyens </w:t>
      </w:r>
      <w:r>
        <w:rPr>
          <w:rFonts w:ascii="Arial" w:hAnsi="Arial" w:cs="Arial"/>
        </w:rPr>
        <w:t xml:space="preserve">de tout l’Est-du-Québec, l’honorable juge </w:t>
      </w:r>
      <w:proofErr w:type="spellStart"/>
      <w:r>
        <w:rPr>
          <w:rFonts w:ascii="Arial" w:hAnsi="Arial" w:cs="Arial"/>
        </w:rPr>
        <w:t>Pidgeon</w:t>
      </w:r>
      <w:proofErr w:type="spellEnd"/>
      <w:r>
        <w:rPr>
          <w:rFonts w:ascii="Arial" w:hAnsi="Arial" w:cs="Arial"/>
        </w:rPr>
        <w:t xml:space="preserve">. Que ce soit comme </w:t>
      </w:r>
      <w:r w:rsidR="00DD6905" w:rsidRPr="00DD6905">
        <w:rPr>
          <w:rFonts w:ascii="Arial" w:hAnsi="Arial" w:cs="Arial"/>
        </w:rPr>
        <w:t>maire de Gaspé</w:t>
      </w:r>
      <w:r w:rsidR="00DD6905">
        <w:rPr>
          <w:rFonts w:ascii="Arial" w:hAnsi="Arial" w:cs="Arial"/>
        </w:rPr>
        <w:t>, avocat</w:t>
      </w:r>
      <w:r>
        <w:rPr>
          <w:rFonts w:ascii="Arial" w:hAnsi="Arial" w:cs="Arial"/>
        </w:rPr>
        <w:t xml:space="preserve">, juge de la Cour d’appel, </w:t>
      </w:r>
      <w:r w:rsidR="00986F98">
        <w:rPr>
          <w:rFonts w:ascii="Arial" w:hAnsi="Arial" w:cs="Arial"/>
        </w:rPr>
        <w:t xml:space="preserve">de </w:t>
      </w:r>
      <w:r>
        <w:rPr>
          <w:rFonts w:ascii="Arial" w:hAnsi="Arial" w:cs="Arial"/>
        </w:rPr>
        <w:t xml:space="preserve">la Cour </w:t>
      </w:r>
      <w:r w:rsidR="00986F98">
        <w:rPr>
          <w:rFonts w:ascii="Arial" w:hAnsi="Arial" w:cs="Arial"/>
        </w:rPr>
        <w:t>supérieure ou juge en chef asso</w:t>
      </w:r>
      <w:r>
        <w:rPr>
          <w:rFonts w:ascii="Arial" w:hAnsi="Arial" w:cs="Arial"/>
        </w:rPr>
        <w:t xml:space="preserve">cié de cette cour, le juge </w:t>
      </w:r>
      <w:proofErr w:type="spellStart"/>
      <w:r>
        <w:rPr>
          <w:rFonts w:ascii="Arial" w:hAnsi="Arial" w:cs="Arial"/>
        </w:rPr>
        <w:t>Pidgeon</w:t>
      </w:r>
      <w:proofErr w:type="spellEnd"/>
      <w:r>
        <w:rPr>
          <w:rFonts w:ascii="Arial" w:hAnsi="Arial" w:cs="Arial"/>
        </w:rPr>
        <w:t xml:space="preserve"> </w:t>
      </w:r>
      <w:r w:rsidR="000D2F09">
        <w:rPr>
          <w:rFonts w:ascii="Arial" w:hAnsi="Arial" w:cs="Arial"/>
        </w:rPr>
        <w:t>laisse un héritage considérable</w:t>
      </w:r>
      <w:r w:rsidR="00986F98" w:rsidRPr="00986F98">
        <w:rPr>
          <w:rFonts w:ascii="Arial" w:eastAsiaTheme="minorHAnsi" w:hAnsi="Arial" w:cs="Arial"/>
          <w:sz w:val="22"/>
          <w:szCs w:val="22"/>
          <w:lang w:eastAsia="en-US"/>
        </w:rPr>
        <w:t xml:space="preserve"> </w:t>
      </w:r>
      <w:r w:rsidR="00986F98" w:rsidRPr="00986F98">
        <w:rPr>
          <w:rFonts w:ascii="Arial" w:hAnsi="Arial" w:cs="Arial"/>
        </w:rPr>
        <w:t>à ses collègues</w:t>
      </w:r>
      <w:r w:rsidR="000D2F09">
        <w:rPr>
          <w:rFonts w:ascii="Arial" w:hAnsi="Arial" w:cs="Arial"/>
        </w:rPr>
        <w:t xml:space="preserve"> </w:t>
      </w:r>
      <w:r w:rsidR="00986F98">
        <w:rPr>
          <w:rFonts w:ascii="Arial" w:hAnsi="Arial" w:cs="Arial"/>
        </w:rPr>
        <w:t>et aux</w:t>
      </w:r>
      <w:r w:rsidR="000D2F09">
        <w:rPr>
          <w:rFonts w:ascii="Arial" w:hAnsi="Arial" w:cs="Arial"/>
        </w:rPr>
        <w:t xml:space="preserve"> justiciables qu’il a servi</w:t>
      </w:r>
      <w:r w:rsidR="0034583A">
        <w:rPr>
          <w:rFonts w:ascii="Arial" w:hAnsi="Arial" w:cs="Arial"/>
        </w:rPr>
        <w:t>s</w:t>
      </w:r>
      <w:r w:rsidR="000D2F09">
        <w:rPr>
          <w:rFonts w:ascii="Arial" w:hAnsi="Arial" w:cs="Arial"/>
        </w:rPr>
        <w:t xml:space="preserve"> avec générosité et dévouement. M</w:t>
      </w:r>
      <w:r w:rsidR="00E018E0">
        <w:rPr>
          <w:rFonts w:ascii="Arial" w:hAnsi="Arial" w:cs="Arial"/>
        </w:rPr>
        <w:t>onsieur</w:t>
      </w:r>
      <w:r w:rsidR="000D2F09">
        <w:rPr>
          <w:rFonts w:ascii="Arial" w:hAnsi="Arial" w:cs="Arial"/>
        </w:rPr>
        <w:t xml:space="preserve"> le juge </w:t>
      </w:r>
      <w:proofErr w:type="spellStart"/>
      <w:r w:rsidR="000D2F09">
        <w:rPr>
          <w:rFonts w:ascii="Arial" w:hAnsi="Arial" w:cs="Arial"/>
        </w:rPr>
        <w:t>Pidgeon</w:t>
      </w:r>
      <w:proofErr w:type="spellEnd"/>
      <w:r w:rsidR="00D75C97">
        <w:rPr>
          <w:rFonts w:ascii="Arial" w:hAnsi="Arial" w:cs="Arial"/>
        </w:rPr>
        <w:t>,</w:t>
      </w:r>
      <w:r w:rsidR="000D2F09">
        <w:rPr>
          <w:rFonts w:ascii="Arial" w:hAnsi="Arial" w:cs="Arial"/>
        </w:rPr>
        <w:t xml:space="preserve"> </w:t>
      </w:r>
      <w:r w:rsidR="00986F98">
        <w:rPr>
          <w:rFonts w:ascii="Arial" w:hAnsi="Arial" w:cs="Arial"/>
        </w:rPr>
        <w:t xml:space="preserve">nous vous en sommes </w:t>
      </w:r>
      <w:r w:rsidR="0034583A">
        <w:rPr>
          <w:rFonts w:ascii="Arial" w:hAnsi="Arial" w:cs="Arial"/>
        </w:rPr>
        <w:t xml:space="preserve">très </w:t>
      </w:r>
      <w:r w:rsidR="00986F98">
        <w:rPr>
          <w:rFonts w:ascii="Arial" w:hAnsi="Arial" w:cs="Arial"/>
        </w:rPr>
        <w:t>reconnaissants</w:t>
      </w:r>
      <w:r w:rsidR="000D2F09">
        <w:rPr>
          <w:rFonts w:ascii="Arial" w:hAnsi="Arial" w:cs="Arial"/>
        </w:rPr>
        <w:t>.</w:t>
      </w:r>
    </w:p>
    <w:p w:rsidR="003F0005" w:rsidRPr="003F0005" w:rsidRDefault="003F0005" w:rsidP="00501A94">
      <w:pPr>
        <w:spacing w:after="0" w:line="360" w:lineRule="auto"/>
        <w:jc w:val="both"/>
        <w:rPr>
          <w:rFonts w:ascii="Arial" w:hAnsi="Arial" w:cs="Arial"/>
          <w:sz w:val="24"/>
          <w:szCs w:val="24"/>
        </w:rPr>
      </w:pPr>
    </w:p>
    <w:p w:rsidR="003F0005" w:rsidRPr="003F0005" w:rsidRDefault="003F0005" w:rsidP="00501A94">
      <w:pPr>
        <w:spacing w:after="0" w:line="360" w:lineRule="auto"/>
        <w:jc w:val="both"/>
        <w:rPr>
          <w:rFonts w:ascii="Arial" w:hAnsi="Arial" w:cs="Arial"/>
          <w:sz w:val="24"/>
          <w:szCs w:val="24"/>
        </w:rPr>
      </w:pPr>
      <w:r w:rsidRPr="003F0005">
        <w:rPr>
          <w:rFonts w:ascii="Arial" w:hAnsi="Arial" w:cs="Arial"/>
          <w:sz w:val="24"/>
          <w:szCs w:val="24"/>
        </w:rPr>
        <w:t>Sur ce, je remercie à nouveau chacun de vous pour sa contribution à la qualité de notre système de justice et souhaite à toutes et à tous une excellente rentrée judiciaire 2019!</w:t>
      </w:r>
    </w:p>
    <w:p w:rsidR="003F0005" w:rsidRDefault="003F0005" w:rsidP="00501A94">
      <w:pPr>
        <w:spacing w:after="0" w:line="360" w:lineRule="auto"/>
        <w:jc w:val="both"/>
        <w:rPr>
          <w:rFonts w:ascii="Arial" w:hAnsi="Arial" w:cs="Arial"/>
          <w:sz w:val="24"/>
          <w:szCs w:val="24"/>
        </w:rPr>
      </w:pPr>
    </w:p>
    <w:p w:rsidR="00004A56" w:rsidRDefault="004F4244" w:rsidP="00501A94">
      <w:pPr>
        <w:spacing w:after="0" w:line="360" w:lineRule="auto"/>
        <w:jc w:val="both"/>
        <w:rPr>
          <w:rFonts w:ascii="Arial" w:hAnsi="Arial" w:cs="Arial"/>
          <w:sz w:val="24"/>
          <w:szCs w:val="24"/>
        </w:rPr>
      </w:pPr>
      <w:r>
        <w:rPr>
          <w:rFonts w:ascii="Arial" w:hAnsi="Arial" w:cs="Arial"/>
          <w:sz w:val="24"/>
          <w:szCs w:val="24"/>
        </w:rPr>
        <w:t xml:space="preserve">           </w:t>
      </w:r>
      <w:r w:rsidR="00004A56">
        <w:rPr>
          <w:rFonts w:ascii="Arial" w:hAnsi="Arial" w:cs="Arial"/>
          <w:sz w:val="24"/>
          <w:szCs w:val="24"/>
        </w:rPr>
        <w:t xml:space="preserve">Madame la </w:t>
      </w:r>
      <w:r>
        <w:rPr>
          <w:rFonts w:ascii="Arial" w:hAnsi="Arial" w:cs="Arial"/>
          <w:sz w:val="24"/>
          <w:szCs w:val="24"/>
        </w:rPr>
        <w:t xml:space="preserve">juge </w:t>
      </w:r>
      <w:r w:rsidR="002824A3">
        <w:rPr>
          <w:rFonts w:ascii="Arial" w:hAnsi="Arial" w:cs="Arial"/>
          <w:sz w:val="24"/>
          <w:szCs w:val="24"/>
        </w:rPr>
        <w:t xml:space="preserve">en chef </w:t>
      </w:r>
      <w:r w:rsidR="00004A56">
        <w:rPr>
          <w:rFonts w:ascii="Arial" w:hAnsi="Arial" w:cs="Arial"/>
          <w:sz w:val="24"/>
          <w:szCs w:val="24"/>
        </w:rPr>
        <w:t>Lucie Rondeau</w:t>
      </w:r>
    </w:p>
    <w:p w:rsidR="00004A56" w:rsidRDefault="00004A56" w:rsidP="00501A94">
      <w:pPr>
        <w:spacing w:after="0" w:line="360" w:lineRule="auto"/>
        <w:jc w:val="both"/>
        <w:rPr>
          <w:rFonts w:ascii="Arial" w:hAnsi="Arial" w:cs="Arial"/>
          <w:sz w:val="24"/>
          <w:szCs w:val="24"/>
        </w:rPr>
      </w:pPr>
      <w:r>
        <w:rPr>
          <w:rFonts w:ascii="Arial" w:hAnsi="Arial" w:cs="Arial"/>
          <w:sz w:val="24"/>
          <w:szCs w:val="24"/>
        </w:rPr>
        <w:t xml:space="preserve">           Cour du Québec</w:t>
      </w:r>
    </w:p>
    <w:p w:rsidR="00004A56" w:rsidRDefault="00004A56" w:rsidP="00501A94">
      <w:pPr>
        <w:spacing w:after="0" w:line="360" w:lineRule="auto"/>
        <w:jc w:val="both"/>
        <w:rPr>
          <w:rFonts w:ascii="Arial" w:hAnsi="Arial" w:cs="Arial"/>
          <w:sz w:val="24"/>
          <w:szCs w:val="24"/>
        </w:rPr>
      </w:pPr>
    </w:p>
    <w:p w:rsidR="004F4244" w:rsidRDefault="00004A56" w:rsidP="00501A94">
      <w:pPr>
        <w:spacing w:after="0" w:line="360" w:lineRule="auto"/>
        <w:jc w:val="both"/>
        <w:rPr>
          <w:rFonts w:ascii="Arial" w:hAnsi="Arial" w:cs="Arial"/>
          <w:sz w:val="24"/>
          <w:szCs w:val="24"/>
        </w:rPr>
      </w:pPr>
      <w:r>
        <w:rPr>
          <w:rFonts w:ascii="Arial" w:hAnsi="Arial" w:cs="Arial"/>
          <w:sz w:val="24"/>
          <w:szCs w:val="24"/>
        </w:rPr>
        <w:t xml:space="preserve">           Monsieur le juge </w:t>
      </w:r>
      <w:r w:rsidR="002824A3">
        <w:rPr>
          <w:rFonts w:ascii="Arial" w:hAnsi="Arial" w:cs="Arial"/>
          <w:sz w:val="24"/>
          <w:szCs w:val="24"/>
        </w:rPr>
        <w:t>c</w:t>
      </w:r>
      <w:r w:rsidR="002824A3" w:rsidRPr="002824A3">
        <w:rPr>
          <w:rFonts w:ascii="Arial" w:hAnsi="Arial" w:cs="Arial"/>
          <w:sz w:val="24"/>
          <w:szCs w:val="24"/>
        </w:rPr>
        <w:t xml:space="preserve">oordonnateur </w:t>
      </w:r>
      <w:r w:rsidR="002824A3">
        <w:rPr>
          <w:rFonts w:ascii="Arial" w:hAnsi="Arial" w:cs="Arial"/>
          <w:sz w:val="24"/>
          <w:szCs w:val="24"/>
        </w:rPr>
        <w:t>Martin Gagnon</w:t>
      </w:r>
    </w:p>
    <w:p w:rsidR="002824A3" w:rsidRDefault="002824A3" w:rsidP="00501A94">
      <w:pPr>
        <w:spacing w:after="0" w:line="360" w:lineRule="auto"/>
        <w:jc w:val="both"/>
        <w:rPr>
          <w:rFonts w:ascii="Arial" w:hAnsi="Arial" w:cs="Arial"/>
          <w:sz w:val="24"/>
          <w:szCs w:val="24"/>
        </w:rPr>
      </w:pPr>
      <w:r>
        <w:rPr>
          <w:rFonts w:ascii="Arial" w:hAnsi="Arial" w:cs="Arial"/>
          <w:sz w:val="24"/>
          <w:szCs w:val="24"/>
        </w:rPr>
        <w:t xml:space="preserve">           Région </w:t>
      </w:r>
      <w:r w:rsidR="004F4244">
        <w:rPr>
          <w:rFonts w:ascii="Arial" w:hAnsi="Arial" w:cs="Arial"/>
          <w:sz w:val="24"/>
          <w:szCs w:val="24"/>
        </w:rPr>
        <w:t>Bas-St-Laurent/</w:t>
      </w:r>
      <w:r w:rsidR="004F4244" w:rsidRPr="004F4244">
        <w:rPr>
          <w:rFonts w:ascii="Arial" w:hAnsi="Arial" w:cs="Arial"/>
          <w:sz w:val="24"/>
          <w:szCs w:val="24"/>
        </w:rPr>
        <w:t>Côte-Nor</w:t>
      </w:r>
      <w:r w:rsidR="004F4244">
        <w:rPr>
          <w:rFonts w:ascii="Arial" w:hAnsi="Arial" w:cs="Arial"/>
          <w:sz w:val="24"/>
          <w:szCs w:val="24"/>
        </w:rPr>
        <w:t>d</w:t>
      </w:r>
      <w:r>
        <w:rPr>
          <w:rFonts w:ascii="Arial" w:hAnsi="Arial" w:cs="Arial"/>
          <w:sz w:val="24"/>
          <w:szCs w:val="24"/>
        </w:rPr>
        <w:t>/</w:t>
      </w:r>
    </w:p>
    <w:p w:rsidR="00004A56" w:rsidRDefault="002824A3" w:rsidP="00501A94">
      <w:pPr>
        <w:spacing w:after="0" w:line="360" w:lineRule="auto"/>
        <w:jc w:val="both"/>
        <w:rPr>
          <w:rFonts w:ascii="Arial" w:hAnsi="Arial" w:cs="Arial"/>
          <w:sz w:val="24"/>
          <w:szCs w:val="24"/>
        </w:rPr>
      </w:pPr>
      <w:r>
        <w:rPr>
          <w:rFonts w:ascii="Arial" w:hAnsi="Arial" w:cs="Arial"/>
          <w:sz w:val="24"/>
          <w:szCs w:val="24"/>
        </w:rPr>
        <w:t xml:space="preserve">           </w:t>
      </w:r>
      <w:r w:rsidRPr="002824A3">
        <w:rPr>
          <w:rFonts w:ascii="Arial" w:hAnsi="Arial" w:cs="Arial"/>
          <w:sz w:val="24"/>
          <w:szCs w:val="24"/>
        </w:rPr>
        <w:t>Gaspésie/</w:t>
      </w:r>
      <w:r w:rsidR="004F4244">
        <w:rPr>
          <w:rFonts w:ascii="Arial" w:hAnsi="Arial" w:cs="Arial"/>
          <w:sz w:val="24"/>
          <w:szCs w:val="24"/>
        </w:rPr>
        <w:t>Îles-de-la-Madeleine</w:t>
      </w:r>
    </w:p>
    <w:p w:rsidR="002824A3" w:rsidRPr="003F0005" w:rsidRDefault="002824A3" w:rsidP="00501A94">
      <w:pPr>
        <w:spacing w:after="0" w:line="360" w:lineRule="auto"/>
        <w:jc w:val="both"/>
        <w:rPr>
          <w:rFonts w:ascii="Arial" w:hAnsi="Arial" w:cs="Arial"/>
          <w:sz w:val="24"/>
          <w:szCs w:val="24"/>
        </w:rPr>
      </w:pPr>
      <w:r>
        <w:rPr>
          <w:rFonts w:ascii="Arial" w:hAnsi="Arial" w:cs="Arial"/>
          <w:sz w:val="24"/>
          <w:szCs w:val="24"/>
        </w:rPr>
        <w:t xml:space="preserve">           </w:t>
      </w:r>
      <w:r w:rsidRPr="002824A3">
        <w:rPr>
          <w:rFonts w:ascii="Arial" w:hAnsi="Arial" w:cs="Arial"/>
          <w:sz w:val="24"/>
          <w:szCs w:val="24"/>
        </w:rPr>
        <w:t>Cour du Québec</w:t>
      </w:r>
    </w:p>
    <w:sectPr w:rsidR="002824A3" w:rsidRPr="003F0005" w:rsidSect="00242FC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ACB" w:rsidRDefault="00905ACB" w:rsidP="003F0005">
      <w:pPr>
        <w:spacing w:after="0" w:line="240" w:lineRule="auto"/>
      </w:pPr>
      <w:r>
        <w:separator/>
      </w:r>
    </w:p>
  </w:endnote>
  <w:endnote w:type="continuationSeparator" w:id="0">
    <w:p w:rsidR="00905ACB" w:rsidRDefault="00905ACB" w:rsidP="003F0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641" w:rsidRDefault="0068264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641" w:rsidRDefault="0068264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641" w:rsidRDefault="0068264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ACB" w:rsidRDefault="00905ACB" w:rsidP="003F0005">
      <w:pPr>
        <w:spacing w:after="0" w:line="240" w:lineRule="auto"/>
      </w:pPr>
      <w:r>
        <w:separator/>
      </w:r>
    </w:p>
  </w:footnote>
  <w:footnote w:type="continuationSeparator" w:id="0">
    <w:p w:rsidR="00905ACB" w:rsidRDefault="00905ACB" w:rsidP="003F0005">
      <w:pPr>
        <w:spacing w:after="0" w:line="240" w:lineRule="auto"/>
      </w:pPr>
      <w:r>
        <w:continuationSeparator/>
      </w:r>
    </w:p>
  </w:footnote>
  <w:footnote w:id="1">
    <w:p w:rsidR="003F0005" w:rsidRPr="00B408B5" w:rsidRDefault="003F0005" w:rsidP="003F0005">
      <w:pPr>
        <w:pStyle w:val="Notedebasdepage"/>
        <w:jc w:val="both"/>
        <w:rPr>
          <w:rFonts w:ascii="Arial" w:hAnsi="Arial" w:cs="Arial"/>
          <w:sz w:val="22"/>
          <w:szCs w:val="22"/>
        </w:rPr>
      </w:pPr>
      <w:r w:rsidRPr="00263094">
        <w:rPr>
          <w:rStyle w:val="Appelnotedebasdep"/>
          <w:rFonts w:ascii="Arial" w:hAnsi="Arial" w:cs="Arial"/>
          <w:sz w:val="20"/>
        </w:rPr>
        <w:footnoteRef/>
      </w:r>
      <w:r w:rsidRPr="00263094">
        <w:rPr>
          <w:rFonts w:ascii="Arial" w:hAnsi="Arial" w:cs="Arial"/>
          <w:sz w:val="20"/>
        </w:rPr>
        <w:t xml:space="preserve"> Pierre </w:t>
      </w:r>
      <w:proofErr w:type="spellStart"/>
      <w:r w:rsidRPr="00263094">
        <w:rPr>
          <w:rFonts w:ascii="Arial" w:hAnsi="Arial" w:cs="Arial"/>
          <w:sz w:val="20"/>
        </w:rPr>
        <w:t>Noreau</w:t>
      </w:r>
      <w:proofErr w:type="spellEnd"/>
      <w:r w:rsidRPr="00263094">
        <w:rPr>
          <w:rFonts w:ascii="Arial" w:hAnsi="Arial" w:cs="Arial"/>
          <w:sz w:val="20"/>
        </w:rPr>
        <w:t xml:space="preserve"> et Emmanuelle Bernheim, La déontologie judiciaire appliquée, 4</w:t>
      </w:r>
      <w:r w:rsidRPr="00263094">
        <w:rPr>
          <w:rFonts w:ascii="Arial" w:hAnsi="Arial" w:cs="Arial"/>
          <w:sz w:val="20"/>
          <w:vertAlign w:val="superscript"/>
        </w:rPr>
        <w:t>e </w:t>
      </w:r>
      <w:r w:rsidRPr="00263094">
        <w:rPr>
          <w:rFonts w:ascii="Arial" w:hAnsi="Arial" w:cs="Arial"/>
          <w:sz w:val="20"/>
        </w:rPr>
        <w:t>édition, 2018, page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641" w:rsidRDefault="0068264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FC2" w:rsidRPr="00242FC2" w:rsidRDefault="00242FC2" w:rsidP="00242FC2">
    <w:pPr>
      <w:spacing w:after="0"/>
      <w:rPr>
        <w:rFonts w:ascii="Tahoma" w:eastAsia="Times New Roman" w:hAnsi="Tahoma" w:cs="Tahoma"/>
        <w:sz w:val="20"/>
        <w:szCs w:val="20"/>
        <w:lang w:eastAsia="fr-CA"/>
      </w:rPr>
    </w:pPr>
  </w:p>
  <w:p w:rsidR="00242FC2" w:rsidRDefault="00242FC2">
    <w:pPr>
      <w:pStyle w:val="En-tte"/>
    </w:pPr>
  </w:p>
  <w:p w:rsidR="003F0005" w:rsidRDefault="003F000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FC2" w:rsidRPr="00242FC2" w:rsidRDefault="00242FC2" w:rsidP="00242FC2">
    <w:pPr>
      <w:spacing w:after="15" w:line="240" w:lineRule="auto"/>
      <w:rPr>
        <w:rFonts w:ascii="Tahoma" w:eastAsia="Times New Roman" w:hAnsi="Tahoma" w:cs="Tahoma"/>
        <w:sz w:val="20"/>
        <w:szCs w:val="20"/>
        <w:lang w:eastAsia="fr-CA"/>
      </w:rPr>
    </w:pPr>
    <w:r w:rsidRPr="00242FC2">
      <w:rPr>
        <w:rFonts w:ascii="Tahoma" w:eastAsia="Times New Roman" w:hAnsi="Tahoma" w:cs="Tahoma"/>
        <w:noProof/>
        <w:sz w:val="20"/>
        <w:szCs w:val="20"/>
        <w:lang w:eastAsia="fr-CA"/>
      </w:rPr>
      <w:drawing>
        <wp:inline distT="0" distB="0" distL="0" distR="0">
          <wp:extent cx="952500" cy="571500"/>
          <wp:effectExtent l="0" t="0" r="0" b="0"/>
          <wp:docPr id="2" name="Image 2" descr="C:\Users\JGSCQND\AppData\Local\Temp\XPgrpwise\IMA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GSCQND\AppData\Local\Temp\XPgrpwise\IMAGE.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571500"/>
                  </a:xfrm>
                  <a:prstGeom prst="rect">
                    <a:avLst/>
                  </a:prstGeom>
                  <a:noFill/>
                  <a:ln>
                    <a:noFill/>
                  </a:ln>
                </pic:spPr>
              </pic:pic>
            </a:graphicData>
          </a:graphic>
        </wp:inline>
      </w:drawing>
    </w:r>
  </w:p>
  <w:p w:rsidR="00242FC2" w:rsidRPr="00242FC2" w:rsidRDefault="00242FC2" w:rsidP="00242FC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46C7C"/>
    <w:multiLevelType w:val="hybridMultilevel"/>
    <w:tmpl w:val="0CF8F7BA"/>
    <w:lvl w:ilvl="0" w:tplc="20B87C38">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9A62F5D"/>
    <w:multiLevelType w:val="hybridMultilevel"/>
    <w:tmpl w:val="78362C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F1B18C1"/>
    <w:multiLevelType w:val="hybridMultilevel"/>
    <w:tmpl w:val="C62049C8"/>
    <w:lvl w:ilvl="0" w:tplc="20B87C38">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294432B"/>
    <w:multiLevelType w:val="hybridMultilevel"/>
    <w:tmpl w:val="14EAA2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005"/>
    <w:rsid w:val="00004A56"/>
    <w:rsid w:val="000A21BB"/>
    <w:rsid w:val="000A3B35"/>
    <w:rsid w:val="000D2F09"/>
    <w:rsid w:val="001341A1"/>
    <w:rsid w:val="00242FC2"/>
    <w:rsid w:val="00256CB7"/>
    <w:rsid w:val="002824A3"/>
    <w:rsid w:val="002E09FE"/>
    <w:rsid w:val="003070F6"/>
    <w:rsid w:val="0034583A"/>
    <w:rsid w:val="003E6038"/>
    <w:rsid w:val="003E7A29"/>
    <w:rsid w:val="003F0005"/>
    <w:rsid w:val="004132BE"/>
    <w:rsid w:val="004C20B9"/>
    <w:rsid w:val="004D02E3"/>
    <w:rsid w:val="004F4244"/>
    <w:rsid w:val="00501A94"/>
    <w:rsid w:val="005444D2"/>
    <w:rsid w:val="00562A9F"/>
    <w:rsid w:val="0057363D"/>
    <w:rsid w:val="00577456"/>
    <w:rsid w:val="006115BB"/>
    <w:rsid w:val="00657798"/>
    <w:rsid w:val="00682641"/>
    <w:rsid w:val="006C36AB"/>
    <w:rsid w:val="007C787C"/>
    <w:rsid w:val="00813354"/>
    <w:rsid w:val="00882865"/>
    <w:rsid w:val="008A79EA"/>
    <w:rsid w:val="008B7683"/>
    <w:rsid w:val="008D7C78"/>
    <w:rsid w:val="00905ACB"/>
    <w:rsid w:val="00986F98"/>
    <w:rsid w:val="009D53DA"/>
    <w:rsid w:val="009F2EF8"/>
    <w:rsid w:val="009F4CD0"/>
    <w:rsid w:val="00AC0C74"/>
    <w:rsid w:val="00B17B98"/>
    <w:rsid w:val="00B21BF2"/>
    <w:rsid w:val="00BC091C"/>
    <w:rsid w:val="00C84578"/>
    <w:rsid w:val="00C87ADF"/>
    <w:rsid w:val="00CA76CB"/>
    <w:rsid w:val="00CB1E11"/>
    <w:rsid w:val="00CF2213"/>
    <w:rsid w:val="00D045E8"/>
    <w:rsid w:val="00D32098"/>
    <w:rsid w:val="00D5281C"/>
    <w:rsid w:val="00D7226E"/>
    <w:rsid w:val="00D75C97"/>
    <w:rsid w:val="00DA248C"/>
    <w:rsid w:val="00DC69A6"/>
    <w:rsid w:val="00DD6905"/>
    <w:rsid w:val="00E018E0"/>
    <w:rsid w:val="00EB714D"/>
    <w:rsid w:val="00F23206"/>
    <w:rsid w:val="00F3676A"/>
    <w:rsid w:val="00F47D03"/>
    <w:rsid w:val="00F52547"/>
    <w:rsid w:val="00F654CA"/>
    <w:rsid w:val="00FF7D1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5149EB-CB8C-4A54-82ED-0B2AED9A3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3F0005"/>
    <w:pPr>
      <w:spacing w:after="0" w:line="240" w:lineRule="auto"/>
    </w:pPr>
    <w:rPr>
      <w:rFonts w:ascii="Times New Roman" w:eastAsia="Times New Roman" w:hAnsi="Times New Roman" w:cs="Times New Roman"/>
      <w:sz w:val="16"/>
      <w:szCs w:val="20"/>
      <w:lang w:eastAsia="fr-CA"/>
    </w:rPr>
  </w:style>
  <w:style w:type="character" w:customStyle="1" w:styleId="NotedebasdepageCar">
    <w:name w:val="Note de bas de page Car"/>
    <w:basedOn w:val="Policepardfaut"/>
    <w:link w:val="Notedebasdepage"/>
    <w:rsid w:val="003F0005"/>
    <w:rPr>
      <w:rFonts w:ascii="Times New Roman" w:eastAsia="Times New Roman" w:hAnsi="Times New Roman" w:cs="Times New Roman"/>
      <w:sz w:val="16"/>
      <w:szCs w:val="20"/>
      <w:lang w:eastAsia="fr-CA"/>
    </w:rPr>
  </w:style>
  <w:style w:type="paragraph" w:styleId="Paragraphedeliste">
    <w:name w:val="List Paragraph"/>
    <w:basedOn w:val="Normal"/>
    <w:uiPriority w:val="34"/>
    <w:qFormat/>
    <w:rsid w:val="003F0005"/>
    <w:pPr>
      <w:spacing w:after="0" w:line="240" w:lineRule="auto"/>
      <w:ind w:left="708"/>
    </w:pPr>
    <w:rPr>
      <w:rFonts w:ascii="Times New Roman" w:eastAsia="Times New Roman" w:hAnsi="Times New Roman" w:cs="Times New Roman"/>
      <w:sz w:val="24"/>
      <w:szCs w:val="24"/>
      <w:lang w:eastAsia="fr-CA"/>
    </w:rPr>
  </w:style>
  <w:style w:type="character" w:styleId="Appelnotedebasdep">
    <w:name w:val="footnote reference"/>
    <w:unhideWhenUsed/>
    <w:rsid w:val="003F0005"/>
    <w:rPr>
      <w:vertAlign w:val="superscript"/>
    </w:rPr>
  </w:style>
  <w:style w:type="character" w:styleId="Lienhypertexte">
    <w:name w:val="Hyperlink"/>
    <w:rsid w:val="003F0005"/>
    <w:rPr>
      <w:color w:val="0563C1"/>
      <w:u w:val="single"/>
    </w:rPr>
  </w:style>
  <w:style w:type="character" w:customStyle="1" w:styleId="style61">
    <w:name w:val="style61"/>
    <w:rsid w:val="003F0005"/>
    <w:rPr>
      <w:rFonts w:ascii="Arial" w:hAnsi="Arial" w:cs="Arial" w:hint="default"/>
    </w:rPr>
  </w:style>
  <w:style w:type="paragraph" w:styleId="En-tte">
    <w:name w:val="header"/>
    <w:basedOn w:val="Normal"/>
    <w:link w:val="En-tteCar"/>
    <w:uiPriority w:val="99"/>
    <w:unhideWhenUsed/>
    <w:rsid w:val="003F0005"/>
    <w:pPr>
      <w:tabs>
        <w:tab w:val="center" w:pos="4320"/>
        <w:tab w:val="right" w:pos="8640"/>
      </w:tabs>
      <w:spacing w:after="0" w:line="240" w:lineRule="auto"/>
    </w:pPr>
  </w:style>
  <w:style w:type="character" w:customStyle="1" w:styleId="En-tteCar">
    <w:name w:val="En-tête Car"/>
    <w:basedOn w:val="Policepardfaut"/>
    <w:link w:val="En-tte"/>
    <w:uiPriority w:val="99"/>
    <w:rsid w:val="003F0005"/>
  </w:style>
  <w:style w:type="paragraph" w:styleId="Pieddepage">
    <w:name w:val="footer"/>
    <w:basedOn w:val="Normal"/>
    <w:link w:val="PieddepageCar"/>
    <w:uiPriority w:val="99"/>
    <w:unhideWhenUsed/>
    <w:rsid w:val="003F000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F0005"/>
  </w:style>
  <w:style w:type="paragraph" w:styleId="Textedebulles">
    <w:name w:val="Balloon Text"/>
    <w:basedOn w:val="Normal"/>
    <w:link w:val="TextedebullesCar"/>
    <w:uiPriority w:val="99"/>
    <w:semiHidden/>
    <w:unhideWhenUsed/>
    <w:rsid w:val="008D7C7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7C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448460">
      <w:bodyDiv w:val="1"/>
      <w:marLeft w:val="60"/>
      <w:marRight w:val="60"/>
      <w:marTop w:val="60"/>
      <w:marBottom w:val="15"/>
      <w:divBdr>
        <w:top w:val="none" w:sz="0" w:space="0" w:color="auto"/>
        <w:left w:val="none" w:sz="0" w:space="0" w:color="auto"/>
        <w:bottom w:val="none" w:sz="0" w:space="0" w:color="auto"/>
        <w:right w:val="none" w:sz="0" w:space="0" w:color="auto"/>
      </w:divBdr>
      <w:divsChild>
        <w:div w:id="936645045">
          <w:marLeft w:val="0"/>
          <w:marRight w:val="0"/>
          <w:marTop w:val="0"/>
          <w:marBottom w:val="0"/>
          <w:divBdr>
            <w:top w:val="none" w:sz="0" w:space="0" w:color="auto"/>
            <w:left w:val="none" w:sz="0" w:space="0" w:color="auto"/>
            <w:bottom w:val="none" w:sz="0" w:space="0" w:color="auto"/>
            <w:right w:val="none" w:sz="0" w:space="0" w:color="auto"/>
          </w:divBdr>
          <w:divsChild>
            <w:div w:id="126749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84481">
      <w:bodyDiv w:val="1"/>
      <w:marLeft w:val="60"/>
      <w:marRight w:val="60"/>
      <w:marTop w:val="60"/>
      <w:marBottom w:val="15"/>
      <w:divBdr>
        <w:top w:val="none" w:sz="0" w:space="0" w:color="auto"/>
        <w:left w:val="none" w:sz="0" w:space="0" w:color="auto"/>
        <w:bottom w:val="none" w:sz="0" w:space="0" w:color="auto"/>
        <w:right w:val="none" w:sz="0" w:space="0" w:color="auto"/>
      </w:divBdr>
      <w:divsChild>
        <w:div w:id="751392170">
          <w:marLeft w:val="0"/>
          <w:marRight w:val="0"/>
          <w:marTop w:val="0"/>
          <w:marBottom w:val="0"/>
          <w:divBdr>
            <w:top w:val="none" w:sz="0" w:space="0" w:color="auto"/>
            <w:left w:val="none" w:sz="0" w:space="0" w:color="auto"/>
            <w:bottom w:val="none" w:sz="0" w:space="0" w:color="auto"/>
            <w:right w:val="none" w:sz="0" w:space="0" w:color="auto"/>
          </w:divBdr>
          <w:divsChild>
            <w:div w:id="89910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13118-5387-4A48-A1D1-845F69300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1813</Words>
  <Characters>9972</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MJQ</Company>
  <LinksUpToDate>false</LinksUpToDate>
  <CharactersWithSpaces>11762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Annie-Claude Bergeron</dc:creator>
  <cp:keywords/>
  <dc:description/>
  <cp:lastModifiedBy>Martin Gagnon</cp:lastModifiedBy>
  <cp:revision>4</cp:revision>
  <cp:lastPrinted>2019-08-28T14:31:00Z</cp:lastPrinted>
  <dcterms:created xsi:type="dcterms:W3CDTF">2019-09-12T18:11:00Z</dcterms:created>
  <dcterms:modified xsi:type="dcterms:W3CDTF">2019-09-16T12:34:00Z</dcterms:modified>
</cp:coreProperties>
</file>