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8CCE4" w:themeColor="accent1" w:themeTint="66"/>
  <w:body>
    <w:p w14:paraId="253C8E93" w14:textId="77777777" w:rsidR="009A6396" w:rsidRPr="007D2C20" w:rsidRDefault="009A6396" w:rsidP="009A6396">
      <w:pPr>
        <w:jc w:val="center"/>
        <w:rPr>
          <w:rFonts w:ascii="AR BLANCA" w:hAnsi="AR BLANCA"/>
          <w:sz w:val="24"/>
          <w:szCs w:val="24"/>
        </w:rPr>
      </w:pPr>
      <w:bookmarkStart w:id="0" w:name="_GoBack"/>
      <w:bookmarkEnd w:id="0"/>
    </w:p>
    <w:p w14:paraId="1F365D05" w14:textId="77777777" w:rsidR="009A6396" w:rsidRPr="007D2C20" w:rsidRDefault="009A6396" w:rsidP="009A6396">
      <w:pPr>
        <w:jc w:val="center"/>
        <w:rPr>
          <w:rFonts w:ascii="AR BLANCA" w:hAnsi="AR BLANCA"/>
          <w:sz w:val="28"/>
          <w:szCs w:val="28"/>
        </w:rPr>
      </w:pPr>
      <w:r w:rsidRPr="007D2C20">
        <w:rPr>
          <w:rFonts w:ascii="AR BLANCA" w:hAnsi="AR BLANCA"/>
          <w:sz w:val="28"/>
          <w:szCs w:val="28"/>
        </w:rPr>
        <w:t>Chers congressistes 2020,</w:t>
      </w:r>
    </w:p>
    <w:p w14:paraId="039B4477" w14:textId="77777777" w:rsidR="00135A7E" w:rsidRPr="007D2C20" w:rsidRDefault="00135A7E" w:rsidP="009A6396">
      <w:pPr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>Votre comité organisateur travaille déjà depuis plusieurs semaines à vous concocter un Congrès haut en couleurs.  Nous vous convions donc à l’hôtel Rimouski, du 30 avril au 2 mai 2020.</w:t>
      </w:r>
    </w:p>
    <w:p w14:paraId="769E2CD2" w14:textId="77777777" w:rsidR="00135A7E" w:rsidRPr="007D2C20" w:rsidRDefault="00135A7E" w:rsidP="009A6396">
      <w:pPr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>En ces temps de surcharge</w:t>
      </w:r>
      <w:r w:rsidR="009A6396" w:rsidRPr="007D2C20">
        <w:rPr>
          <w:rFonts w:ascii="AR BLANCA" w:hAnsi="AR BLANCA"/>
          <w:sz w:val="24"/>
          <w:szCs w:val="24"/>
        </w:rPr>
        <w:t xml:space="preserve"> et</w:t>
      </w:r>
      <w:r w:rsidRPr="007D2C20">
        <w:rPr>
          <w:rFonts w:ascii="AR BLANCA" w:hAnsi="AR BLANCA"/>
          <w:sz w:val="24"/>
          <w:szCs w:val="24"/>
        </w:rPr>
        <w:t xml:space="preserve"> de pénurie de main d’œuvre, nous avions le goût de prendre le temps de faire un « Retour aux Sources ».</w:t>
      </w:r>
    </w:p>
    <w:p w14:paraId="2D2A58D8" w14:textId="77777777" w:rsidR="004C7B63" w:rsidRPr="007D2C20" w:rsidRDefault="00135A7E" w:rsidP="009A6396">
      <w:pPr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>Ainsi,   les res</w:t>
      </w:r>
      <w:r w:rsidR="009A6396" w:rsidRPr="007D2C20">
        <w:rPr>
          <w:rFonts w:ascii="AR BLANCA" w:hAnsi="AR BLANCA"/>
          <w:sz w:val="24"/>
          <w:szCs w:val="24"/>
        </w:rPr>
        <w:t>s</w:t>
      </w:r>
      <w:r w:rsidRPr="007D2C20">
        <w:rPr>
          <w:rFonts w:ascii="AR BLANCA" w:hAnsi="AR BLANCA"/>
          <w:sz w:val="24"/>
          <w:szCs w:val="24"/>
        </w:rPr>
        <w:t>ources du Bas-St-Laurent seront au cœur du rendez-vous.</w:t>
      </w:r>
    </w:p>
    <w:p w14:paraId="4C9F2751" w14:textId="77777777" w:rsidR="00135A7E" w:rsidRPr="007D2C20" w:rsidRDefault="00135A7E" w:rsidP="009A6396">
      <w:pPr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 xml:space="preserve">Le comité s’est donné </w:t>
      </w:r>
      <w:r w:rsidR="009A6396" w:rsidRPr="007D2C20">
        <w:rPr>
          <w:rFonts w:ascii="AR BLANCA" w:hAnsi="AR BLANCA"/>
          <w:sz w:val="24"/>
          <w:szCs w:val="24"/>
        </w:rPr>
        <w:t xml:space="preserve">notamment </w:t>
      </w:r>
      <w:r w:rsidRPr="007D2C20">
        <w:rPr>
          <w:rFonts w:ascii="AR BLANCA" w:hAnsi="AR BLANCA"/>
          <w:sz w:val="24"/>
          <w:szCs w:val="24"/>
        </w:rPr>
        <w:t>comme défi de redonner le goût aux avocats de s’appropri</w:t>
      </w:r>
      <w:r w:rsidR="00E55ECF" w:rsidRPr="007D2C20">
        <w:rPr>
          <w:rFonts w:ascii="AR BLANCA" w:hAnsi="AR BLANCA"/>
          <w:sz w:val="24"/>
          <w:szCs w:val="24"/>
        </w:rPr>
        <w:t>er</w:t>
      </w:r>
      <w:r w:rsidRPr="007D2C20">
        <w:rPr>
          <w:rFonts w:ascii="AR BLANCA" w:hAnsi="AR BLANCA"/>
          <w:sz w:val="24"/>
          <w:szCs w:val="24"/>
        </w:rPr>
        <w:t xml:space="preserve"> </w:t>
      </w:r>
      <w:r w:rsidR="00E55ECF" w:rsidRPr="007D2C20">
        <w:rPr>
          <w:rFonts w:ascii="AR BLANCA" w:hAnsi="AR BLANCA"/>
          <w:sz w:val="24"/>
          <w:szCs w:val="24"/>
        </w:rPr>
        <w:t>d’avantage</w:t>
      </w:r>
      <w:r w:rsidRPr="007D2C20">
        <w:rPr>
          <w:rFonts w:ascii="AR BLANCA" w:hAnsi="AR BLANCA"/>
          <w:sz w:val="24"/>
          <w:szCs w:val="24"/>
        </w:rPr>
        <w:t xml:space="preserve"> la s</w:t>
      </w:r>
      <w:r w:rsidR="00E55ECF" w:rsidRPr="007D2C20">
        <w:rPr>
          <w:rFonts w:ascii="AR BLANCA" w:hAnsi="AR BLANCA"/>
          <w:sz w:val="24"/>
          <w:szCs w:val="24"/>
        </w:rPr>
        <w:t xml:space="preserve">oirée du samedi soir.  Bien sûr, </w:t>
      </w:r>
      <w:r w:rsidRPr="007D2C20">
        <w:rPr>
          <w:rFonts w:ascii="AR BLANCA" w:hAnsi="AR BLANCA"/>
          <w:sz w:val="24"/>
          <w:szCs w:val="24"/>
        </w:rPr>
        <w:t xml:space="preserve">nous maintiendrons la nouvelle tradition de souligner les années de pratique de nos collègues mais souhaitons </w:t>
      </w:r>
      <w:r w:rsidR="009A6396" w:rsidRPr="007D2C20">
        <w:rPr>
          <w:rFonts w:ascii="AR BLANCA" w:hAnsi="AR BLANCA"/>
          <w:sz w:val="24"/>
          <w:szCs w:val="24"/>
        </w:rPr>
        <w:t xml:space="preserve">ajouter un aspect plus détendu, le tout </w:t>
      </w:r>
      <w:r w:rsidRPr="007D2C20">
        <w:rPr>
          <w:rFonts w:ascii="AR BLANCA" w:hAnsi="AR BLANCA"/>
          <w:sz w:val="24"/>
          <w:szCs w:val="24"/>
        </w:rPr>
        <w:t>se voulant rassembleur et incitatif à votre participation.  Ainsi, la formule Banquet sera mi</w:t>
      </w:r>
      <w:r w:rsidR="008914D5" w:rsidRPr="007D2C20">
        <w:rPr>
          <w:rFonts w:ascii="AR BLANCA" w:hAnsi="AR BLANCA"/>
          <w:sz w:val="24"/>
          <w:szCs w:val="24"/>
        </w:rPr>
        <w:t>se</w:t>
      </w:r>
      <w:r w:rsidRPr="007D2C20">
        <w:rPr>
          <w:rFonts w:ascii="AR BLANCA" w:hAnsi="AR BLANCA"/>
          <w:sz w:val="24"/>
          <w:szCs w:val="24"/>
        </w:rPr>
        <w:t xml:space="preserve"> de côté et nous vous réservons une soirée</w:t>
      </w:r>
      <w:r w:rsidR="008914D5" w:rsidRPr="007D2C20">
        <w:rPr>
          <w:rFonts w:ascii="AR BLANCA" w:hAnsi="AR BLANCA"/>
          <w:sz w:val="24"/>
          <w:szCs w:val="24"/>
        </w:rPr>
        <w:t xml:space="preserve"> gourmande, festive et complètement enlevante</w:t>
      </w:r>
      <w:r w:rsidR="00E55ECF" w:rsidRPr="007D2C20">
        <w:rPr>
          <w:rFonts w:ascii="AR BLANCA" w:hAnsi="AR BLANCA"/>
          <w:sz w:val="24"/>
          <w:szCs w:val="24"/>
        </w:rPr>
        <w:t>.  Espérant que vous</w:t>
      </w:r>
      <w:r w:rsidR="009A6396" w:rsidRPr="007D2C20">
        <w:rPr>
          <w:rFonts w:ascii="AR BLANCA" w:hAnsi="AR BLANCA"/>
          <w:sz w:val="24"/>
          <w:szCs w:val="24"/>
        </w:rPr>
        <w:t xml:space="preserve"> nous aiderez à relever le défi, </w:t>
      </w:r>
      <w:r w:rsidR="007D2C20">
        <w:rPr>
          <w:rFonts w:ascii="AR BLANCA" w:hAnsi="AR BLANCA"/>
          <w:sz w:val="24"/>
          <w:szCs w:val="24"/>
        </w:rPr>
        <w:t>c</w:t>
      </w:r>
      <w:r w:rsidR="009A6396" w:rsidRPr="007D2C20">
        <w:rPr>
          <w:rFonts w:ascii="AR BLANCA" w:hAnsi="AR BLANCA"/>
          <w:sz w:val="24"/>
          <w:szCs w:val="24"/>
        </w:rPr>
        <w:t>ar vous êtes une partie de la réussite de ce congrès, Votre congrès!</w:t>
      </w:r>
    </w:p>
    <w:p w14:paraId="10B427E5" w14:textId="77777777" w:rsidR="00E55ECF" w:rsidRPr="007D2C20" w:rsidRDefault="00E55ECF" w:rsidP="009A6396">
      <w:pPr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 xml:space="preserve">Côté formation, les talents de vos confrères seront encore une fois mis à </w:t>
      </w:r>
      <w:r w:rsidR="009A6396" w:rsidRPr="007D2C20">
        <w:rPr>
          <w:rFonts w:ascii="AR BLANCA" w:hAnsi="AR BLANCA"/>
          <w:sz w:val="24"/>
          <w:szCs w:val="24"/>
        </w:rPr>
        <w:t>contribution</w:t>
      </w:r>
      <w:r w:rsidRPr="007D2C20">
        <w:rPr>
          <w:rFonts w:ascii="AR BLANCA" w:hAnsi="AR BLANCA"/>
          <w:sz w:val="24"/>
          <w:szCs w:val="24"/>
        </w:rPr>
        <w:t xml:space="preserve"> et un programme diversifié vous sera proposé.</w:t>
      </w:r>
    </w:p>
    <w:p w14:paraId="6A6B2B05" w14:textId="77777777" w:rsidR="009A6396" w:rsidRPr="007D2C20" w:rsidRDefault="00E55ECF" w:rsidP="009A6396">
      <w:pPr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>D’ici là, nous vous suggérons de</w:t>
      </w:r>
      <w:r w:rsidR="009A6396" w:rsidRPr="007D2C20">
        <w:rPr>
          <w:rFonts w:ascii="AR BLANCA" w:hAnsi="AR BLANCA"/>
          <w:sz w:val="24"/>
          <w:szCs w:val="24"/>
        </w:rPr>
        <w:t xml:space="preserve"> bloquer les dates à vos agenda et</w:t>
      </w:r>
      <w:r w:rsidRPr="007D2C20">
        <w:rPr>
          <w:rFonts w:ascii="AR BLANCA" w:hAnsi="AR BLANCA"/>
          <w:sz w:val="24"/>
          <w:szCs w:val="24"/>
        </w:rPr>
        <w:t xml:space="preserve"> réserver dès </w:t>
      </w:r>
      <w:r w:rsidR="009A6396" w:rsidRPr="007D2C20">
        <w:rPr>
          <w:rFonts w:ascii="AR BLANCA" w:hAnsi="AR BLANCA"/>
          <w:sz w:val="24"/>
          <w:szCs w:val="24"/>
        </w:rPr>
        <w:t>maintenant votre chambre pour être aux première</w:t>
      </w:r>
      <w:r w:rsidR="006806A5" w:rsidRPr="007D2C20">
        <w:rPr>
          <w:rFonts w:ascii="AR BLANCA" w:hAnsi="AR BLANCA"/>
          <w:sz w:val="24"/>
          <w:szCs w:val="24"/>
        </w:rPr>
        <w:t>s</w:t>
      </w:r>
      <w:r w:rsidR="009A6396" w:rsidRPr="007D2C20">
        <w:rPr>
          <w:rFonts w:ascii="AR BLANCA" w:hAnsi="AR BLANCA"/>
          <w:sz w:val="24"/>
          <w:szCs w:val="24"/>
        </w:rPr>
        <w:t xml:space="preserve"> loge</w:t>
      </w:r>
      <w:r w:rsidR="006806A5" w:rsidRPr="007D2C20">
        <w:rPr>
          <w:rFonts w:ascii="AR BLANCA" w:hAnsi="AR BLANCA"/>
          <w:sz w:val="24"/>
          <w:szCs w:val="24"/>
        </w:rPr>
        <w:t>s</w:t>
      </w:r>
      <w:r w:rsidR="009A6396" w:rsidRPr="007D2C20">
        <w:rPr>
          <w:rFonts w:ascii="AR BLANCA" w:hAnsi="AR BLANCA"/>
          <w:sz w:val="24"/>
          <w:szCs w:val="24"/>
        </w:rPr>
        <w:t xml:space="preserve"> et découvrir nos nouveautés ainsi que les surprises que nous vous réservons.</w:t>
      </w:r>
    </w:p>
    <w:p w14:paraId="2C5E4CD0" w14:textId="77777777" w:rsidR="009A6396" w:rsidRPr="007D2C20" w:rsidRDefault="009A6396" w:rsidP="009A6396">
      <w:pPr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 xml:space="preserve">N.B. Un bloc de chambre a été réservé pour notre évènement jusqu’au </w:t>
      </w:r>
      <w:r w:rsidRPr="007D2C20">
        <w:rPr>
          <w:rFonts w:ascii="AR BLANCA" w:hAnsi="AR BLANCA"/>
          <w:b/>
          <w:sz w:val="24"/>
          <w:szCs w:val="24"/>
        </w:rPr>
        <w:t>24 mars 2020</w:t>
      </w:r>
      <w:r w:rsidRPr="007D2C20">
        <w:rPr>
          <w:rFonts w:ascii="AR BLANCA" w:hAnsi="AR BLANCA"/>
          <w:sz w:val="24"/>
          <w:szCs w:val="24"/>
        </w:rPr>
        <w:t>.</w:t>
      </w:r>
    </w:p>
    <w:p w14:paraId="38B593EA" w14:textId="77777777" w:rsidR="009A6396" w:rsidRPr="007D2C20" w:rsidRDefault="009A6396" w:rsidP="009A6396">
      <w:pPr>
        <w:jc w:val="center"/>
        <w:rPr>
          <w:rFonts w:ascii="AR BLANCA" w:hAnsi="AR BLANCA"/>
          <w:sz w:val="24"/>
          <w:szCs w:val="24"/>
        </w:rPr>
      </w:pPr>
    </w:p>
    <w:p w14:paraId="28F8555F" w14:textId="77777777" w:rsidR="009A6396" w:rsidRPr="007D2C20" w:rsidRDefault="009A6396" w:rsidP="009A6396">
      <w:pPr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>Votre comité organisateur- Rimouski 2020</w:t>
      </w:r>
    </w:p>
    <w:p w14:paraId="59EFDD6D" w14:textId="77777777" w:rsidR="009A6396" w:rsidRPr="007D2C20" w:rsidRDefault="009A6396" w:rsidP="009A6396">
      <w:pPr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>Hugo Caissy</w:t>
      </w:r>
    </w:p>
    <w:p w14:paraId="620E761D" w14:textId="77777777" w:rsidR="009A6396" w:rsidRPr="007D2C20" w:rsidRDefault="009A6396" w:rsidP="009A6396">
      <w:pPr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>Elise Cayouette</w:t>
      </w:r>
    </w:p>
    <w:p w14:paraId="5FD6165E" w14:textId="77777777" w:rsidR="009A6396" w:rsidRPr="007D2C20" w:rsidRDefault="009A6396" w:rsidP="009A6396">
      <w:pPr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>Geneviève Chassé</w:t>
      </w:r>
    </w:p>
    <w:p w14:paraId="3324FA34" w14:textId="77777777" w:rsidR="009A6396" w:rsidRPr="007D2C20" w:rsidRDefault="009A6396" w:rsidP="009A6396">
      <w:pPr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>Guillaume Dallaire</w:t>
      </w:r>
    </w:p>
    <w:p w14:paraId="2C9F5F81" w14:textId="77777777" w:rsidR="009A6396" w:rsidRPr="007D2C20" w:rsidRDefault="009A6396" w:rsidP="009A6396">
      <w:pPr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>Julie Gagné</w:t>
      </w:r>
    </w:p>
    <w:p w14:paraId="791F9DB1" w14:textId="77777777" w:rsidR="009A6396" w:rsidRPr="007D2C20" w:rsidRDefault="009A6396" w:rsidP="009A6396">
      <w:pPr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>Gaétan Gauthier</w:t>
      </w:r>
    </w:p>
    <w:p w14:paraId="4CF19A98" w14:textId="77777777" w:rsidR="009A6396" w:rsidRPr="007D2C20" w:rsidRDefault="009A6396" w:rsidP="009A6396">
      <w:pPr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>Marie-Claude Lambert</w:t>
      </w:r>
    </w:p>
    <w:p w14:paraId="6BC48678" w14:textId="77777777" w:rsidR="009A6396" w:rsidRPr="007D2C20" w:rsidRDefault="009A6396" w:rsidP="009A6396">
      <w:pPr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7D2C20">
        <w:rPr>
          <w:rFonts w:ascii="AR BLANCA" w:hAnsi="AR BLANCA"/>
          <w:sz w:val="24"/>
          <w:szCs w:val="24"/>
        </w:rPr>
        <w:t>Corinne Lestage</w:t>
      </w:r>
    </w:p>
    <w:p w14:paraId="6D678DD8" w14:textId="77777777" w:rsidR="00E55ECF" w:rsidRPr="007D2C20" w:rsidRDefault="00E55ECF" w:rsidP="009A6396">
      <w:pPr>
        <w:jc w:val="center"/>
        <w:rPr>
          <w:rFonts w:ascii="AR BLANCA" w:hAnsi="AR BLANCA"/>
          <w:sz w:val="24"/>
          <w:szCs w:val="24"/>
        </w:rPr>
      </w:pPr>
    </w:p>
    <w:sectPr w:rsidR="00E55ECF" w:rsidRPr="007D2C20" w:rsidSect="007D2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03C50" w14:textId="77777777" w:rsidR="00E5592F" w:rsidRDefault="00E5592F" w:rsidP="007D2C20">
      <w:pPr>
        <w:spacing w:after="0" w:line="240" w:lineRule="auto"/>
      </w:pPr>
      <w:r>
        <w:separator/>
      </w:r>
    </w:p>
  </w:endnote>
  <w:endnote w:type="continuationSeparator" w:id="0">
    <w:p w14:paraId="0D3AA0AB" w14:textId="77777777" w:rsidR="00E5592F" w:rsidRDefault="00E5592F" w:rsidP="007D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5FFE" w14:textId="77777777" w:rsidR="007D2C20" w:rsidRDefault="007D2C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6206F" w14:textId="77777777" w:rsidR="007D2C20" w:rsidRDefault="007D2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33FF" w14:textId="77777777" w:rsidR="007D2C20" w:rsidRDefault="007D2C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0AC72" w14:textId="77777777" w:rsidR="00E5592F" w:rsidRDefault="00E5592F" w:rsidP="007D2C20">
      <w:pPr>
        <w:spacing w:after="0" w:line="240" w:lineRule="auto"/>
      </w:pPr>
      <w:r>
        <w:separator/>
      </w:r>
    </w:p>
  </w:footnote>
  <w:footnote w:type="continuationSeparator" w:id="0">
    <w:p w14:paraId="72B30275" w14:textId="77777777" w:rsidR="00E5592F" w:rsidRDefault="00E5592F" w:rsidP="007D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E879" w14:textId="77777777" w:rsidR="007D2C20" w:rsidRDefault="007D2C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909A" w14:textId="77777777" w:rsidR="007D2C20" w:rsidRDefault="007D2C2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73758" w14:textId="77777777" w:rsidR="007D2C20" w:rsidRDefault="007D2C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7E"/>
    <w:rsid w:val="00135A7E"/>
    <w:rsid w:val="00577C57"/>
    <w:rsid w:val="006806A5"/>
    <w:rsid w:val="00766753"/>
    <w:rsid w:val="00775E47"/>
    <w:rsid w:val="007D2C20"/>
    <w:rsid w:val="008914D5"/>
    <w:rsid w:val="009A6396"/>
    <w:rsid w:val="00DE2396"/>
    <w:rsid w:val="00E5592F"/>
    <w:rsid w:val="00E5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A5065"/>
  <w15:docId w15:val="{863322C0-33F2-45B1-8779-DC8FA9BD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2C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C20"/>
  </w:style>
  <w:style w:type="paragraph" w:styleId="Pieddepage">
    <w:name w:val="footer"/>
    <w:basedOn w:val="Normal"/>
    <w:link w:val="PieddepageCar"/>
    <w:uiPriority w:val="99"/>
    <w:unhideWhenUsed/>
    <w:rsid w:val="007D2C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9845-B3BD-4218-996D-6EBD22AA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Lestage</dc:creator>
  <cp:lastModifiedBy>Andree Rioux</cp:lastModifiedBy>
  <cp:revision>2</cp:revision>
  <cp:lastPrinted>2019-12-06T16:56:00Z</cp:lastPrinted>
  <dcterms:created xsi:type="dcterms:W3CDTF">2020-01-16T20:53:00Z</dcterms:created>
  <dcterms:modified xsi:type="dcterms:W3CDTF">2020-01-16T20:53:00Z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43a2735d-e8b5-49f8-a24e-0ca668bf057b</vt:lpwstr>
  </property>
  <property fmtid="{D5CDD505-2E9C-101B-9397-08002B2CF9AE}" pid="3" name="JCDocID">
    <vt:lpwstr>28ee86bb-9e8e-4583-8606-ec9d1f1dc576</vt:lpwstr>
  </property>
</Properties>
</file>