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DE5F" w14:textId="03D72D72" w:rsidR="00DA3481" w:rsidRPr="00DA3481" w:rsidRDefault="00DA3481" w:rsidP="00DA3481">
      <w:pPr>
        <w:rPr>
          <w:b/>
          <w:bCs/>
          <w:lang w:val="fr-CA"/>
        </w:rPr>
      </w:pPr>
      <w:r w:rsidRPr="00DA3481">
        <w:rPr>
          <w:b/>
          <w:bCs/>
          <w:lang w:val="fr-CA"/>
        </w:rPr>
        <w:t xml:space="preserve"> </w:t>
      </w:r>
      <w:proofErr w:type="spellStart"/>
      <w:r w:rsidRPr="00DA3481">
        <w:rPr>
          <w:b/>
          <w:bCs/>
          <w:lang w:val="fr-CA"/>
        </w:rPr>
        <w:t>Coordonnateur·trice</w:t>
      </w:r>
      <w:proofErr w:type="spellEnd"/>
      <w:r w:rsidRPr="00DA3481">
        <w:rPr>
          <w:b/>
          <w:bCs/>
          <w:lang w:val="fr-CA"/>
        </w:rPr>
        <w:t xml:space="preserve"> du projet « Juristes en palais de justice »</w:t>
      </w:r>
    </w:p>
    <w:p w14:paraId="7726947C" w14:textId="5BE89245" w:rsidR="00DA3481" w:rsidRPr="00DA3481" w:rsidRDefault="00DA3481" w:rsidP="00DA3481">
      <w:pPr>
        <w:rPr>
          <w:b/>
          <w:bCs/>
          <w:lang w:val="fr-CA"/>
        </w:rPr>
      </w:pPr>
      <w:r w:rsidRPr="00DA3481">
        <w:rPr>
          <w:b/>
          <w:bCs/>
          <w:lang w:val="fr-CA"/>
        </w:rPr>
        <w:t>Poste à temps plein · Télétravail, présentiel ou hybride · Entrée en fonction : dès que possible</w:t>
      </w:r>
    </w:p>
    <w:p w14:paraId="1E1B5F2C" w14:textId="7A867F89" w:rsidR="00DA3481" w:rsidRPr="00DA3481" w:rsidRDefault="00DA3481" w:rsidP="00DA3481">
      <w:pPr>
        <w:rPr>
          <w:lang w:val="fr-CA"/>
        </w:rPr>
      </w:pPr>
      <w:r w:rsidRPr="00DA3481">
        <w:rPr>
          <w:lang w:val="fr-CA"/>
        </w:rPr>
        <w:t xml:space="preserve">Vous êtes </w:t>
      </w:r>
      <w:proofErr w:type="spellStart"/>
      <w:r w:rsidRPr="00DA3481">
        <w:rPr>
          <w:lang w:val="fr-CA"/>
        </w:rPr>
        <w:t>reconnu·e</w:t>
      </w:r>
      <w:proofErr w:type="spellEnd"/>
      <w:r w:rsidRPr="00DA3481">
        <w:rPr>
          <w:lang w:val="fr-CA"/>
        </w:rPr>
        <w:t xml:space="preserve"> pour votre capacité à faire bouger les choses, votre créativité dans la </w:t>
      </w:r>
      <w:r>
        <w:rPr>
          <w:lang w:val="fr-CA"/>
        </w:rPr>
        <w:t>recherche de solutions adaptées</w:t>
      </w:r>
      <w:r w:rsidRPr="00DA3481">
        <w:rPr>
          <w:lang w:val="fr-CA"/>
        </w:rPr>
        <w:t xml:space="preserve"> et votre aisance à travailler avec des équipes aux besoins variés? </w:t>
      </w:r>
      <w:r>
        <w:rPr>
          <w:lang w:val="fr-CA"/>
        </w:rPr>
        <w:t xml:space="preserve">Le droit de la famille, la protection de la jeunesse, le droit civil et/ou le fonctionnement de la Cour </w:t>
      </w:r>
      <w:r w:rsidR="008446E1">
        <w:rPr>
          <w:lang w:val="fr-CA"/>
        </w:rPr>
        <w:t>n’a</w:t>
      </w:r>
      <w:r>
        <w:rPr>
          <w:lang w:val="fr-CA"/>
        </w:rPr>
        <w:t xml:space="preserve"> plus de secret pour vous? </w:t>
      </w:r>
      <w:r w:rsidRPr="00DA3481">
        <w:rPr>
          <w:lang w:val="fr-CA"/>
        </w:rPr>
        <w:t>Vous souhaitez mettre vos compétences juridiques et organisationnelles au service d’un projet ambitieux, concret et humain? On a besoin de vous</w:t>
      </w:r>
      <w:r>
        <w:rPr>
          <w:lang w:val="fr-CA"/>
        </w:rPr>
        <w:t xml:space="preserve">! </w:t>
      </w:r>
    </w:p>
    <w:p w14:paraId="1B1ED3DC" w14:textId="70815C8F" w:rsidR="00DA3481" w:rsidRPr="00DA3481" w:rsidRDefault="00DA3481" w:rsidP="00DA3481">
      <w:pPr>
        <w:rPr>
          <w:b/>
          <w:bCs/>
          <w:lang w:val="fr-CA"/>
        </w:rPr>
      </w:pPr>
      <w:r w:rsidRPr="00DA3481">
        <w:rPr>
          <w:b/>
          <w:bCs/>
          <w:lang w:val="fr-CA"/>
        </w:rPr>
        <w:t>Le projet</w:t>
      </w:r>
    </w:p>
    <w:p w14:paraId="08B24D3B" w14:textId="5CA4B639" w:rsidR="00DA3481" w:rsidRPr="00DA3481" w:rsidRDefault="00DA3481" w:rsidP="00DA3481">
      <w:pPr>
        <w:rPr>
          <w:lang w:val="fr-CA"/>
        </w:rPr>
      </w:pPr>
      <w:r w:rsidRPr="00DA3481">
        <w:rPr>
          <w:lang w:val="fr-CA"/>
        </w:rPr>
        <w:t>«</w:t>
      </w:r>
      <w:r w:rsidRPr="00DA3481">
        <w:rPr>
          <w:rFonts w:ascii="Arial" w:hAnsi="Arial" w:cs="Arial"/>
          <w:lang w:val="fr-CA"/>
        </w:rPr>
        <w:t> </w:t>
      </w:r>
      <w:r w:rsidRPr="00DA3481">
        <w:rPr>
          <w:b/>
          <w:bCs/>
          <w:lang w:val="fr-CA"/>
        </w:rPr>
        <w:t>Juristes en palais de justice</w:t>
      </w:r>
      <w:r w:rsidRPr="00DA3481">
        <w:rPr>
          <w:rFonts w:ascii="Arial" w:hAnsi="Arial" w:cs="Arial"/>
          <w:lang w:val="fr-CA"/>
        </w:rPr>
        <w:t> </w:t>
      </w:r>
      <w:r w:rsidRPr="00DA3481">
        <w:rPr>
          <w:lang w:val="fr-CA"/>
        </w:rPr>
        <w:t xml:space="preserve">» vise à transformer concrètement l’expérience des personnes </w:t>
      </w:r>
      <w:r>
        <w:rPr>
          <w:lang w:val="fr-CA"/>
        </w:rPr>
        <w:t>dans le système de justice québécois</w:t>
      </w:r>
      <w:r w:rsidRPr="00DA3481">
        <w:rPr>
          <w:lang w:val="fr-CA"/>
        </w:rPr>
        <w:t>. Grâce à la présence de juristes dans les palais de justice, ce projet novateur facilite l’accès au droit et soutient les justiciables là où ils en ont besoin. Il est porté par le réseau des Centres de justice de proximité (CJP) et soutenu par le ministère de la Justice du Québec, la Chambre des notaires et le Barreau du Québec.</w:t>
      </w:r>
    </w:p>
    <w:p w14:paraId="3B498DA7" w14:textId="0D743B32" w:rsidR="00DA3481" w:rsidRPr="00DA3481" w:rsidRDefault="00DA3481" w:rsidP="00DA3481">
      <w:pPr>
        <w:rPr>
          <w:b/>
          <w:bCs/>
          <w:lang w:val="fr-CA"/>
        </w:rPr>
      </w:pPr>
      <w:r w:rsidRPr="00DA3481">
        <w:rPr>
          <w:b/>
          <w:bCs/>
          <w:lang w:val="fr-CA"/>
        </w:rPr>
        <w:t>Votre mandat</w:t>
      </w:r>
    </w:p>
    <w:p w14:paraId="7B8EF984" w14:textId="77777777" w:rsidR="00DA3481" w:rsidRDefault="00DA3481" w:rsidP="00DA3481">
      <w:pPr>
        <w:rPr>
          <w:lang w:val="fr-CA"/>
        </w:rPr>
      </w:pPr>
      <w:r w:rsidRPr="00DA3481">
        <w:rPr>
          <w:lang w:val="fr-CA"/>
        </w:rPr>
        <w:t xml:space="preserve">Sous la supervision d’un comité de gestion </w:t>
      </w:r>
      <w:r>
        <w:rPr>
          <w:lang w:val="fr-CA"/>
        </w:rPr>
        <w:t>dynamique</w:t>
      </w:r>
      <w:r w:rsidRPr="00DA3481">
        <w:rPr>
          <w:lang w:val="fr-CA"/>
        </w:rPr>
        <w:t>, vous coordonnerez le développement et l’implantation des services</w:t>
      </w:r>
      <w:r>
        <w:rPr>
          <w:lang w:val="fr-CA"/>
        </w:rPr>
        <w:t xml:space="preserve"> juridiques de proximité</w:t>
      </w:r>
      <w:r w:rsidRPr="00DA3481">
        <w:rPr>
          <w:lang w:val="fr-CA"/>
        </w:rPr>
        <w:t xml:space="preserve"> dans les palais de justice de plusieurs régions</w:t>
      </w:r>
      <w:r>
        <w:rPr>
          <w:lang w:val="fr-CA"/>
        </w:rPr>
        <w:t xml:space="preserve"> en complémentarité des ressources disponibles dans la région et en considérant les besoins locaux</w:t>
      </w:r>
      <w:r w:rsidRPr="00DA3481">
        <w:rPr>
          <w:lang w:val="fr-CA"/>
        </w:rPr>
        <w:t xml:space="preserve">. Vous jouerez un rôle central de </w:t>
      </w:r>
      <w:proofErr w:type="spellStart"/>
      <w:r w:rsidRPr="00DA3481">
        <w:rPr>
          <w:b/>
          <w:bCs/>
          <w:lang w:val="fr-CA"/>
        </w:rPr>
        <w:t>facilitateur·trice</w:t>
      </w:r>
      <w:proofErr w:type="spellEnd"/>
      <w:r w:rsidRPr="00DA3481">
        <w:rPr>
          <w:lang w:val="fr-CA"/>
        </w:rPr>
        <w:t xml:space="preserve">, en accompagnant les équipes locales, en assurant une cohérence </w:t>
      </w:r>
      <w:r>
        <w:rPr>
          <w:lang w:val="fr-CA"/>
        </w:rPr>
        <w:t xml:space="preserve">de ces services avec les orientations générales du projet, du développement des services juridiques de proximité des CJP et des orientations des partenaires du projet. </w:t>
      </w:r>
      <w:r w:rsidRPr="00DA3481">
        <w:rPr>
          <w:lang w:val="fr-CA"/>
        </w:rPr>
        <w:t xml:space="preserve"> </w:t>
      </w:r>
    </w:p>
    <w:p w14:paraId="0FCC0282" w14:textId="4336E4EF" w:rsidR="00DA3481" w:rsidRPr="00DA3481" w:rsidRDefault="00DA3481" w:rsidP="00DA3481">
      <w:pPr>
        <w:rPr>
          <w:lang w:val="fr-CA"/>
        </w:rPr>
      </w:pPr>
      <w:r w:rsidRPr="00DA3481">
        <w:rPr>
          <w:lang w:val="fr-CA"/>
        </w:rPr>
        <w:t>Vos journées seront diversifiées, vos idées seront entendues et votre leadership fera une vraie différence</w:t>
      </w:r>
      <w:r>
        <w:rPr>
          <w:lang w:val="fr-CA"/>
        </w:rPr>
        <w:t xml:space="preserve"> pour les personnes qui naviguent dans le système de justice</w:t>
      </w:r>
      <w:r w:rsidRPr="00DA3481">
        <w:rPr>
          <w:lang w:val="fr-CA"/>
        </w:rPr>
        <w:t>.</w:t>
      </w:r>
    </w:p>
    <w:p w14:paraId="2088E99B" w14:textId="582A8760" w:rsidR="00DA3481" w:rsidRPr="00DA3481" w:rsidRDefault="00DA3481" w:rsidP="00DA3481">
      <w:pPr>
        <w:rPr>
          <w:b/>
          <w:bCs/>
          <w:lang w:val="fr-CA"/>
        </w:rPr>
      </w:pPr>
      <w:r w:rsidRPr="00DA3481">
        <w:rPr>
          <w:b/>
          <w:bCs/>
          <w:lang w:val="fr-CA"/>
        </w:rPr>
        <w:t>Ce que vous ferez concrètement</w:t>
      </w:r>
    </w:p>
    <w:p w14:paraId="3F769183" w14:textId="77EE5FD1" w:rsidR="00DA3481" w:rsidRPr="00DA3481" w:rsidRDefault="00DA3481" w:rsidP="00DA3481">
      <w:pPr>
        <w:numPr>
          <w:ilvl w:val="0"/>
          <w:numId w:val="1"/>
        </w:numPr>
        <w:rPr>
          <w:lang w:val="fr-CA"/>
        </w:rPr>
      </w:pPr>
      <w:r w:rsidRPr="00DA3481">
        <w:rPr>
          <w:lang w:val="fr-CA"/>
        </w:rPr>
        <w:t xml:space="preserve">Développer une </w:t>
      </w:r>
      <w:r w:rsidRPr="00DA3481">
        <w:rPr>
          <w:b/>
          <w:bCs/>
          <w:lang w:val="fr-CA"/>
        </w:rPr>
        <w:t>offre de service pertinente</w:t>
      </w:r>
      <w:r w:rsidRPr="00DA3481">
        <w:rPr>
          <w:lang w:val="fr-CA"/>
        </w:rPr>
        <w:t xml:space="preserve"> en droit de la famille, protection de la jeunesse et droit civil</w:t>
      </w:r>
      <w:r>
        <w:rPr>
          <w:lang w:val="fr-CA"/>
        </w:rPr>
        <w:t xml:space="preserve"> dans les palais de justice du Québec</w:t>
      </w:r>
    </w:p>
    <w:p w14:paraId="42B91CE4" w14:textId="75523B1D" w:rsidR="00DA3481" w:rsidRPr="00DA3481" w:rsidRDefault="00DA3481" w:rsidP="00DA3481">
      <w:pPr>
        <w:numPr>
          <w:ilvl w:val="0"/>
          <w:numId w:val="1"/>
        </w:numPr>
        <w:rPr>
          <w:lang w:val="fr-CA"/>
        </w:rPr>
      </w:pPr>
      <w:r w:rsidRPr="00DA3481">
        <w:rPr>
          <w:lang w:val="fr-CA"/>
        </w:rPr>
        <w:t xml:space="preserve">Élaborer et piloter un </w:t>
      </w:r>
      <w:r w:rsidRPr="00DA3481">
        <w:rPr>
          <w:b/>
          <w:bCs/>
          <w:lang w:val="fr-CA"/>
        </w:rPr>
        <w:t>plan d’action réaliste et mobilisateur</w:t>
      </w:r>
      <w:r>
        <w:rPr>
          <w:b/>
          <w:bCs/>
          <w:lang w:val="fr-CA"/>
        </w:rPr>
        <w:t xml:space="preserve"> tant sur le plan national que régional</w:t>
      </w:r>
    </w:p>
    <w:p w14:paraId="5296298C" w14:textId="79EA3880" w:rsidR="00DA3481" w:rsidRPr="00DA3481" w:rsidRDefault="00DA3481" w:rsidP="00DA3481">
      <w:pPr>
        <w:numPr>
          <w:ilvl w:val="0"/>
          <w:numId w:val="1"/>
        </w:numPr>
        <w:rPr>
          <w:lang w:val="fr-CA"/>
        </w:rPr>
      </w:pPr>
      <w:r w:rsidRPr="00DA3481">
        <w:rPr>
          <w:lang w:val="fr-CA"/>
        </w:rPr>
        <w:t xml:space="preserve">Coordonner le </w:t>
      </w:r>
      <w:r w:rsidRPr="00DA3481">
        <w:rPr>
          <w:b/>
          <w:bCs/>
          <w:lang w:val="fr-CA"/>
        </w:rPr>
        <w:t>déploiement régional</w:t>
      </w:r>
      <w:r w:rsidRPr="00DA3481">
        <w:rPr>
          <w:lang w:val="fr-CA"/>
        </w:rPr>
        <w:t xml:space="preserve"> des services avec les équipes terrain</w:t>
      </w:r>
      <w:r>
        <w:rPr>
          <w:lang w:val="fr-CA"/>
        </w:rPr>
        <w:t xml:space="preserve">, les partenaires et </w:t>
      </w:r>
      <w:r w:rsidRPr="00DA3481">
        <w:rPr>
          <w:lang w:val="fr-CA"/>
        </w:rPr>
        <w:t>les acteurs judiciaires locaux</w:t>
      </w:r>
    </w:p>
    <w:p w14:paraId="65C4CE14" w14:textId="5BB4A67C" w:rsidR="00DA3481" w:rsidRPr="00DA3481" w:rsidRDefault="00DA3481" w:rsidP="00DA3481">
      <w:pPr>
        <w:numPr>
          <w:ilvl w:val="0"/>
          <w:numId w:val="1"/>
        </w:numPr>
        <w:rPr>
          <w:lang w:val="fr-CA"/>
        </w:rPr>
      </w:pPr>
      <w:r>
        <w:rPr>
          <w:lang w:val="fr-CA"/>
        </w:rPr>
        <w:lastRenderedPageBreak/>
        <w:t>Documenter et suivre l’ensemble des travaux d’implantation, i</w:t>
      </w:r>
      <w:r w:rsidRPr="00DA3481">
        <w:rPr>
          <w:lang w:val="fr-CA"/>
        </w:rPr>
        <w:t xml:space="preserve">dentifier les obstacles, proposer des solutions, </w:t>
      </w:r>
      <w:r w:rsidRPr="00DA3481">
        <w:rPr>
          <w:b/>
          <w:bCs/>
          <w:lang w:val="fr-CA"/>
        </w:rPr>
        <w:t>outiller et soutenir les équipes</w:t>
      </w:r>
    </w:p>
    <w:p w14:paraId="4A22B686" w14:textId="106B105B" w:rsidR="00DA3481" w:rsidRPr="00DA3481" w:rsidRDefault="00DA3481" w:rsidP="00DA3481">
      <w:pPr>
        <w:numPr>
          <w:ilvl w:val="0"/>
          <w:numId w:val="1"/>
        </w:numPr>
        <w:rPr>
          <w:lang w:val="fr-CA"/>
        </w:rPr>
      </w:pPr>
      <w:r w:rsidRPr="00DA3481">
        <w:rPr>
          <w:lang w:val="fr-CA"/>
        </w:rPr>
        <w:t>Créer des outils</w:t>
      </w:r>
      <w:r>
        <w:rPr>
          <w:lang w:val="fr-CA"/>
        </w:rPr>
        <w:t xml:space="preserve"> opérationnels</w:t>
      </w:r>
      <w:r w:rsidRPr="00DA3481">
        <w:rPr>
          <w:lang w:val="fr-CA"/>
        </w:rPr>
        <w:t xml:space="preserve"> pratiques et organiser le </w:t>
      </w:r>
      <w:r w:rsidRPr="00DA3481">
        <w:rPr>
          <w:b/>
          <w:bCs/>
          <w:lang w:val="fr-CA"/>
        </w:rPr>
        <w:t>mentorat entre juristes</w:t>
      </w:r>
    </w:p>
    <w:p w14:paraId="30C103AE" w14:textId="42A5E8E2" w:rsidR="00DA3481" w:rsidRDefault="00DA3481" w:rsidP="00DA3481">
      <w:pPr>
        <w:numPr>
          <w:ilvl w:val="0"/>
          <w:numId w:val="1"/>
        </w:numPr>
        <w:rPr>
          <w:lang w:val="fr-CA"/>
        </w:rPr>
      </w:pPr>
      <w:r w:rsidRPr="00DA3481">
        <w:rPr>
          <w:lang w:val="fr-CA"/>
        </w:rPr>
        <w:t xml:space="preserve">Représenter le projet, </w:t>
      </w:r>
      <w:r w:rsidRPr="00DA3481">
        <w:rPr>
          <w:b/>
          <w:bCs/>
          <w:lang w:val="fr-CA"/>
        </w:rPr>
        <w:t>documenter les apprentissages</w:t>
      </w:r>
      <w:r w:rsidRPr="00DA3481">
        <w:rPr>
          <w:lang w:val="fr-CA"/>
        </w:rPr>
        <w:t xml:space="preserve"> et contribuer à son rayonnement</w:t>
      </w:r>
      <w:r>
        <w:rPr>
          <w:lang w:val="fr-CA"/>
        </w:rPr>
        <w:t xml:space="preserve"> en collaboration avec la responsable des communications du réseau</w:t>
      </w:r>
    </w:p>
    <w:p w14:paraId="2E156D0E" w14:textId="65A176C4" w:rsidR="00DA3481" w:rsidRPr="00DA3481" w:rsidRDefault="00DA3481" w:rsidP="00DA3481">
      <w:pPr>
        <w:numPr>
          <w:ilvl w:val="0"/>
          <w:numId w:val="1"/>
        </w:numPr>
        <w:rPr>
          <w:lang w:val="fr-CA"/>
        </w:rPr>
      </w:pPr>
      <w:r>
        <w:rPr>
          <w:lang w:val="fr-CA"/>
        </w:rPr>
        <w:t xml:space="preserve">Participer à la </w:t>
      </w:r>
      <w:r w:rsidR="008446E1">
        <w:rPr>
          <w:lang w:val="fr-CA"/>
        </w:rPr>
        <w:t>reddition</w:t>
      </w:r>
      <w:r>
        <w:rPr>
          <w:lang w:val="fr-CA"/>
        </w:rPr>
        <w:t xml:space="preserve"> de comptes et à l’évaluation continue du projet </w:t>
      </w:r>
    </w:p>
    <w:p w14:paraId="77B6EB3F" w14:textId="7661A6B3" w:rsidR="00DA3481" w:rsidRPr="00DA3481" w:rsidRDefault="008446E1" w:rsidP="00DA3481">
      <w:pPr>
        <w:numPr>
          <w:ilvl w:val="0"/>
          <w:numId w:val="1"/>
        </w:numPr>
        <w:rPr>
          <w:lang w:val="fr-CA"/>
        </w:rPr>
      </w:pPr>
      <w:r>
        <w:rPr>
          <w:lang w:val="fr-CA"/>
        </w:rPr>
        <w:t>Susciter la collaboration entre l’ensemble des parties-prenantes impliquées dans le projet</w:t>
      </w:r>
      <w:r w:rsidR="00DA3481" w:rsidRPr="00DA3481">
        <w:rPr>
          <w:lang w:val="fr-CA"/>
        </w:rPr>
        <w:t xml:space="preserve"> </w:t>
      </w:r>
    </w:p>
    <w:p w14:paraId="3F6BC334" w14:textId="4BB58504" w:rsidR="00DA3481" w:rsidRPr="00DA3481" w:rsidRDefault="00DA3481" w:rsidP="00DA3481">
      <w:pPr>
        <w:rPr>
          <w:b/>
          <w:bCs/>
          <w:lang w:val="fr-CA"/>
        </w:rPr>
      </w:pPr>
      <w:r w:rsidRPr="00DA3481">
        <w:rPr>
          <w:b/>
          <w:bCs/>
          <w:lang w:val="fr-CA"/>
        </w:rPr>
        <w:t>Profil recherché</w:t>
      </w:r>
    </w:p>
    <w:p w14:paraId="242C6A59" w14:textId="77777777" w:rsidR="00DA3481" w:rsidRPr="00DA3481" w:rsidRDefault="00DA3481" w:rsidP="00DA3481">
      <w:pPr>
        <w:rPr>
          <w:lang w:val="fr-CA"/>
        </w:rPr>
      </w:pPr>
      <w:r w:rsidRPr="00DA3481">
        <w:rPr>
          <w:lang w:val="fr-CA"/>
        </w:rPr>
        <w:t>Nous cherchons une personne :</w:t>
      </w:r>
    </w:p>
    <w:p w14:paraId="56F8A49C" w14:textId="77777777" w:rsidR="00DA3481" w:rsidRPr="00DA3481" w:rsidRDefault="00DA3481" w:rsidP="00DA3481">
      <w:pPr>
        <w:numPr>
          <w:ilvl w:val="0"/>
          <w:numId w:val="2"/>
        </w:numPr>
        <w:rPr>
          <w:lang w:val="fr-CA"/>
        </w:rPr>
      </w:pPr>
      <w:r w:rsidRPr="00DA3481">
        <w:rPr>
          <w:lang w:val="fr-CA"/>
        </w:rPr>
        <w:t xml:space="preserve">Membre du </w:t>
      </w:r>
      <w:r w:rsidRPr="00DA3481">
        <w:rPr>
          <w:b/>
          <w:bCs/>
          <w:lang w:val="fr-CA"/>
        </w:rPr>
        <w:t>Barreau du Québec</w:t>
      </w:r>
      <w:r w:rsidRPr="00DA3481">
        <w:rPr>
          <w:lang w:val="fr-CA"/>
        </w:rPr>
        <w:t xml:space="preserve"> ou de la </w:t>
      </w:r>
      <w:r w:rsidRPr="00DA3481">
        <w:rPr>
          <w:b/>
          <w:bCs/>
          <w:lang w:val="fr-CA"/>
        </w:rPr>
        <w:t>Chambre des notaires</w:t>
      </w:r>
    </w:p>
    <w:p w14:paraId="1BCFCB11" w14:textId="77777777" w:rsidR="00DA3481" w:rsidRPr="00DA3481" w:rsidRDefault="00DA3481" w:rsidP="00DA3481">
      <w:pPr>
        <w:numPr>
          <w:ilvl w:val="0"/>
          <w:numId w:val="2"/>
        </w:numPr>
        <w:rPr>
          <w:lang w:val="fr-CA"/>
        </w:rPr>
      </w:pPr>
      <w:r w:rsidRPr="00DA3481">
        <w:rPr>
          <w:lang w:val="fr-CA"/>
        </w:rPr>
        <w:t xml:space="preserve">Avec une </w:t>
      </w:r>
      <w:r w:rsidRPr="00DA3481">
        <w:rPr>
          <w:b/>
          <w:bCs/>
          <w:lang w:val="fr-CA"/>
        </w:rPr>
        <w:t>expérience significative devant la Cour</w:t>
      </w:r>
      <w:r w:rsidRPr="00DA3481">
        <w:rPr>
          <w:lang w:val="fr-CA"/>
        </w:rPr>
        <w:t xml:space="preserve"> en droit familial, protection de la jeunesse et/ou droit civil</w:t>
      </w:r>
    </w:p>
    <w:p w14:paraId="0DAE0F37" w14:textId="65C5EEC5" w:rsidR="00DA3481" w:rsidRPr="00DA3481" w:rsidRDefault="00DA3481" w:rsidP="00DA3481">
      <w:pPr>
        <w:numPr>
          <w:ilvl w:val="0"/>
          <w:numId w:val="2"/>
        </w:numPr>
        <w:rPr>
          <w:lang w:val="fr-CA"/>
        </w:rPr>
      </w:pPr>
      <w:r w:rsidRPr="00DA3481">
        <w:rPr>
          <w:lang w:val="fr-CA"/>
        </w:rPr>
        <w:t xml:space="preserve">Ayant de l’expérience en </w:t>
      </w:r>
      <w:r w:rsidRPr="00DA3481">
        <w:rPr>
          <w:b/>
          <w:bCs/>
          <w:lang w:val="fr-CA"/>
        </w:rPr>
        <w:t>gestion de projet</w:t>
      </w:r>
      <w:r w:rsidRPr="00DA3481">
        <w:rPr>
          <w:lang w:val="fr-CA"/>
        </w:rPr>
        <w:t xml:space="preserve"> ou de fortes habiletés </w:t>
      </w:r>
      <w:r w:rsidR="008446E1">
        <w:rPr>
          <w:lang w:val="fr-CA"/>
        </w:rPr>
        <w:t>d’organisation et de coordination</w:t>
      </w:r>
    </w:p>
    <w:p w14:paraId="698A61C2" w14:textId="77777777" w:rsidR="00DA3481" w:rsidRPr="00DA3481" w:rsidRDefault="00DA3481" w:rsidP="00DA3481">
      <w:pPr>
        <w:numPr>
          <w:ilvl w:val="0"/>
          <w:numId w:val="2"/>
        </w:numPr>
      </w:pPr>
      <w:proofErr w:type="spellStart"/>
      <w:r w:rsidRPr="00DA3481">
        <w:rPr>
          <w:b/>
          <w:bCs/>
        </w:rPr>
        <w:t>Créative</w:t>
      </w:r>
      <w:proofErr w:type="spellEnd"/>
      <w:r w:rsidRPr="00DA3481">
        <w:rPr>
          <w:b/>
          <w:bCs/>
        </w:rPr>
        <w:t xml:space="preserve">, </w:t>
      </w:r>
      <w:proofErr w:type="spellStart"/>
      <w:r w:rsidRPr="00DA3481">
        <w:rPr>
          <w:b/>
          <w:bCs/>
        </w:rPr>
        <w:t>autonome</w:t>
      </w:r>
      <w:proofErr w:type="spellEnd"/>
      <w:r w:rsidRPr="00DA3481">
        <w:rPr>
          <w:b/>
          <w:bCs/>
        </w:rPr>
        <w:t xml:space="preserve"> et </w:t>
      </w:r>
      <w:proofErr w:type="spellStart"/>
      <w:r w:rsidRPr="00DA3481">
        <w:rPr>
          <w:b/>
          <w:bCs/>
        </w:rPr>
        <w:t>orientée</w:t>
      </w:r>
      <w:proofErr w:type="spellEnd"/>
      <w:r w:rsidRPr="00DA3481">
        <w:rPr>
          <w:b/>
          <w:bCs/>
        </w:rPr>
        <w:t xml:space="preserve"> solution</w:t>
      </w:r>
    </w:p>
    <w:p w14:paraId="7CD532D4" w14:textId="77777777" w:rsidR="00DA3481" w:rsidRPr="00DA3481" w:rsidRDefault="00DA3481" w:rsidP="00DA3481">
      <w:pPr>
        <w:numPr>
          <w:ilvl w:val="0"/>
          <w:numId w:val="2"/>
        </w:numPr>
        <w:rPr>
          <w:lang w:val="fr-CA"/>
        </w:rPr>
      </w:pPr>
      <w:r w:rsidRPr="00DA3481">
        <w:rPr>
          <w:lang w:val="fr-CA"/>
        </w:rPr>
        <w:t>À l’aise avec les outils numériques, excellente communicatrice</w:t>
      </w:r>
    </w:p>
    <w:p w14:paraId="1A0BE9AD" w14:textId="77777777" w:rsidR="00DA3481" w:rsidRPr="00DA3481" w:rsidRDefault="00DA3481" w:rsidP="00DA3481">
      <w:pPr>
        <w:numPr>
          <w:ilvl w:val="0"/>
          <w:numId w:val="2"/>
        </w:numPr>
        <w:rPr>
          <w:lang w:val="fr-CA"/>
        </w:rPr>
      </w:pPr>
      <w:r w:rsidRPr="00DA3481">
        <w:rPr>
          <w:lang w:val="fr-CA"/>
        </w:rPr>
        <w:t xml:space="preserve">Capable de s’adapter, de collaborer et de </w:t>
      </w:r>
      <w:r w:rsidRPr="00DA3481">
        <w:rPr>
          <w:b/>
          <w:bCs/>
          <w:lang w:val="fr-CA"/>
        </w:rPr>
        <w:t>mobiliser différents acteurs</w:t>
      </w:r>
    </w:p>
    <w:p w14:paraId="561052A9" w14:textId="77777777" w:rsidR="00DA3481" w:rsidRPr="00DA3481" w:rsidRDefault="00DA3481" w:rsidP="00DA3481">
      <w:pPr>
        <w:numPr>
          <w:ilvl w:val="0"/>
          <w:numId w:val="2"/>
        </w:numPr>
        <w:rPr>
          <w:lang w:val="fr-CA"/>
        </w:rPr>
      </w:pPr>
      <w:r w:rsidRPr="00DA3481">
        <w:rPr>
          <w:lang w:val="fr-CA"/>
        </w:rPr>
        <w:t xml:space="preserve">Sensible aux </w:t>
      </w:r>
      <w:r w:rsidRPr="00DA3481">
        <w:rPr>
          <w:b/>
          <w:bCs/>
          <w:lang w:val="fr-CA"/>
        </w:rPr>
        <w:t>enjeux politiques et humains</w:t>
      </w:r>
      <w:r w:rsidRPr="00DA3481">
        <w:rPr>
          <w:lang w:val="fr-CA"/>
        </w:rPr>
        <w:t xml:space="preserve"> du terrain</w:t>
      </w:r>
    </w:p>
    <w:p w14:paraId="4B3FFBCE" w14:textId="5FCF9BE8" w:rsidR="00DA3481" w:rsidRPr="00DA3481" w:rsidRDefault="00DA3481" w:rsidP="00DA3481">
      <w:pPr>
        <w:rPr>
          <w:b/>
          <w:bCs/>
        </w:rPr>
      </w:pPr>
      <w:r w:rsidRPr="00DA3481">
        <w:rPr>
          <w:b/>
          <w:bCs/>
        </w:rPr>
        <w:t xml:space="preserve">Ce que nous </w:t>
      </w:r>
      <w:proofErr w:type="spellStart"/>
      <w:r w:rsidRPr="00DA3481">
        <w:rPr>
          <w:b/>
          <w:bCs/>
        </w:rPr>
        <w:t>offrons</w:t>
      </w:r>
      <w:proofErr w:type="spellEnd"/>
    </w:p>
    <w:p w14:paraId="70ABE294" w14:textId="77777777" w:rsidR="00DA3481" w:rsidRPr="00DA3481" w:rsidRDefault="00DA3481" w:rsidP="00DA3481">
      <w:pPr>
        <w:numPr>
          <w:ilvl w:val="0"/>
          <w:numId w:val="3"/>
        </w:numPr>
        <w:rPr>
          <w:lang w:val="fr-CA"/>
        </w:rPr>
      </w:pPr>
      <w:r w:rsidRPr="00DA3481">
        <w:rPr>
          <w:lang w:val="fr-CA"/>
        </w:rPr>
        <w:t xml:space="preserve">Un </w:t>
      </w:r>
      <w:r w:rsidRPr="00DA3481">
        <w:rPr>
          <w:b/>
          <w:bCs/>
          <w:lang w:val="fr-CA"/>
        </w:rPr>
        <w:t>poste stimulant</w:t>
      </w:r>
      <w:r w:rsidRPr="00DA3481">
        <w:rPr>
          <w:lang w:val="fr-CA"/>
        </w:rPr>
        <w:t xml:space="preserve"> au cœur d’un projet à fort impact social</w:t>
      </w:r>
    </w:p>
    <w:p w14:paraId="0D203251" w14:textId="77777777" w:rsidR="00DA3481" w:rsidRPr="00DA3481" w:rsidRDefault="00DA3481" w:rsidP="00DA3481">
      <w:pPr>
        <w:numPr>
          <w:ilvl w:val="0"/>
          <w:numId w:val="3"/>
        </w:numPr>
        <w:rPr>
          <w:lang w:val="fr-CA"/>
        </w:rPr>
      </w:pPr>
      <w:r w:rsidRPr="00DA3481">
        <w:rPr>
          <w:lang w:val="fr-CA"/>
        </w:rPr>
        <w:t>Contrat de 3 ans (avec possibilité de renouvellement)</w:t>
      </w:r>
    </w:p>
    <w:p w14:paraId="27370C4B" w14:textId="77777777" w:rsidR="00DA3481" w:rsidRPr="00DA3481" w:rsidRDefault="00DA3481" w:rsidP="00DA3481">
      <w:pPr>
        <w:numPr>
          <w:ilvl w:val="0"/>
          <w:numId w:val="3"/>
        </w:numPr>
        <w:rPr>
          <w:lang w:val="fr-CA"/>
        </w:rPr>
      </w:pPr>
      <w:r w:rsidRPr="00DA3481">
        <w:rPr>
          <w:lang w:val="fr-CA"/>
        </w:rPr>
        <w:t xml:space="preserve">Salaire annuel </w:t>
      </w:r>
      <w:r w:rsidRPr="00DA3481">
        <w:rPr>
          <w:b/>
          <w:bCs/>
          <w:lang w:val="fr-CA"/>
        </w:rPr>
        <w:t>à partir de 76 000 $</w:t>
      </w:r>
      <w:r w:rsidRPr="00DA3481">
        <w:rPr>
          <w:lang w:val="fr-CA"/>
        </w:rPr>
        <w:t>, selon l’expérience</w:t>
      </w:r>
    </w:p>
    <w:p w14:paraId="05DF5BF0" w14:textId="50F4E518" w:rsidR="00DA3481" w:rsidRPr="00DA3481" w:rsidRDefault="00DA3481" w:rsidP="00DA3481">
      <w:pPr>
        <w:numPr>
          <w:ilvl w:val="0"/>
          <w:numId w:val="3"/>
        </w:numPr>
        <w:rPr>
          <w:lang w:val="fr-CA"/>
        </w:rPr>
      </w:pPr>
      <w:r w:rsidRPr="00DA3481">
        <w:rPr>
          <w:lang w:val="fr-CA"/>
        </w:rPr>
        <w:t xml:space="preserve">Télétravail, présentiel ou hybride </w:t>
      </w:r>
      <w:r w:rsidR="008446E1">
        <w:rPr>
          <w:lang w:val="fr-CA"/>
        </w:rPr>
        <w:t xml:space="preserve">(à discuter </w:t>
      </w:r>
      <w:r w:rsidRPr="00DA3481">
        <w:rPr>
          <w:lang w:val="fr-CA"/>
        </w:rPr>
        <w:t>selon votre région</w:t>
      </w:r>
      <w:r w:rsidR="008446E1">
        <w:rPr>
          <w:lang w:val="fr-CA"/>
        </w:rPr>
        <w:t>)</w:t>
      </w:r>
    </w:p>
    <w:p w14:paraId="64D6ACA0" w14:textId="77777777" w:rsidR="00DA3481" w:rsidRPr="00DA3481" w:rsidRDefault="00DA3481" w:rsidP="00DA3481">
      <w:pPr>
        <w:numPr>
          <w:ilvl w:val="0"/>
          <w:numId w:val="3"/>
        </w:numPr>
        <w:rPr>
          <w:lang w:val="fr-CA"/>
        </w:rPr>
      </w:pPr>
      <w:r w:rsidRPr="00DA3481">
        <w:rPr>
          <w:lang w:val="fr-CA"/>
        </w:rPr>
        <w:t xml:space="preserve">Une </w:t>
      </w:r>
      <w:r w:rsidRPr="00DA3481">
        <w:rPr>
          <w:b/>
          <w:bCs/>
          <w:lang w:val="fr-CA"/>
        </w:rPr>
        <w:t>culture organisationnelle bienveillante</w:t>
      </w:r>
      <w:r w:rsidRPr="00DA3481">
        <w:rPr>
          <w:lang w:val="fr-CA"/>
        </w:rPr>
        <w:t xml:space="preserve"> et flexible</w:t>
      </w:r>
    </w:p>
    <w:p w14:paraId="1AA956EF" w14:textId="77777777" w:rsidR="00DA3481" w:rsidRPr="00DA3481" w:rsidRDefault="00DA3481" w:rsidP="00DA3481">
      <w:pPr>
        <w:numPr>
          <w:ilvl w:val="0"/>
          <w:numId w:val="3"/>
        </w:numPr>
      </w:pPr>
      <w:r w:rsidRPr="00DA3481">
        <w:rPr>
          <w:b/>
          <w:bCs/>
        </w:rPr>
        <w:t xml:space="preserve">Conciliation travail-vie </w:t>
      </w:r>
      <w:proofErr w:type="spellStart"/>
      <w:r w:rsidRPr="00DA3481">
        <w:rPr>
          <w:b/>
          <w:bCs/>
        </w:rPr>
        <w:t>personnelle-famille</w:t>
      </w:r>
      <w:proofErr w:type="spellEnd"/>
    </w:p>
    <w:p w14:paraId="6D78DC5F" w14:textId="77777777" w:rsidR="00DA3481" w:rsidRPr="00DA3481" w:rsidRDefault="00DA3481" w:rsidP="00DA3481">
      <w:pPr>
        <w:numPr>
          <w:ilvl w:val="0"/>
          <w:numId w:val="3"/>
        </w:numPr>
        <w:rPr>
          <w:lang w:val="fr-CA"/>
        </w:rPr>
      </w:pPr>
      <w:r w:rsidRPr="00DA3481">
        <w:rPr>
          <w:lang w:val="fr-CA"/>
        </w:rPr>
        <w:t>Vacances généreuses, congés personnels, assurances collectives et REER</w:t>
      </w:r>
    </w:p>
    <w:p w14:paraId="50AB28A3" w14:textId="6E12E326" w:rsidR="00DA3481" w:rsidRPr="00DA3481" w:rsidRDefault="00DA3481" w:rsidP="00DA3481">
      <w:pPr>
        <w:numPr>
          <w:ilvl w:val="0"/>
          <w:numId w:val="3"/>
        </w:numPr>
        <w:rPr>
          <w:lang w:val="fr-CA"/>
        </w:rPr>
      </w:pPr>
      <w:r w:rsidRPr="00DA3481">
        <w:rPr>
          <w:b/>
          <w:bCs/>
          <w:lang w:val="fr-CA"/>
        </w:rPr>
        <w:lastRenderedPageBreak/>
        <w:t xml:space="preserve">Cotisations professionnelles </w:t>
      </w:r>
      <w:r w:rsidR="008446E1" w:rsidRPr="008446E1">
        <w:rPr>
          <w:b/>
          <w:bCs/>
          <w:lang w:val="fr-CA"/>
        </w:rPr>
        <w:t>pay</w:t>
      </w:r>
      <w:r w:rsidR="008446E1">
        <w:rPr>
          <w:b/>
          <w:bCs/>
          <w:lang w:val="fr-CA"/>
        </w:rPr>
        <w:t>é</w:t>
      </w:r>
      <w:r w:rsidR="008446E1" w:rsidRPr="008446E1">
        <w:rPr>
          <w:b/>
          <w:bCs/>
          <w:lang w:val="fr-CA"/>
        </w:rPr>
        <w:t>es et f</w:t>
      </w:r>
      <w:r w:rsidR="008446E1">
        <w:rPr>
          <w:b/>
          <w:bCs/>
          <w:lang w:val="fr-CA"/>
        </w:rPr>
        <w:t xml:space="preserve">ormation continue </w:t>
      </w:r>
    </w:p>
    <w:p w14:paraId="5142E66E" w14:textId="77777777" w:rsidR="00DA3481" w:rsidRPr="00DA3481" w:rsidRDefault="00DA3481" w:rsidP="00DA3481">
      <w:pPr>
        <w:numPr>
          <w:ilvl w:val="0"/>
          <w:numId w:val="3"/>
        </w:numPr>
        <w:rPr>
          <w:lang w:val="fr-CA"/>
        </w:rPr>
      </w:pPr>
      <w:r w:rsidRPr="00DA3481">
        <w:rPr>
          <w:lang w:val="fr-CA"/>
        </w:rPr>
        <w:t>Environnement de travail collaboratif avec un réseau provincial engagé</w:t>
      </w:r>
    </w:p>
    <w:p w14:paraId="0E8EF569" w14:textId="57E3AD1B" w:rsidR="00DA3481" w:rsidRPr="00DA3481" w:rsidRDefault="00DA3481" w:rsidP="00DA3481">
      <w:pPr>
        <w:rPr>
          <w:b/>
          <w:bCs/>
          <w:lang w:val="fr-CA"/>
        </w:rPr>
      </w:pPr>
      <w:r w:rsidRPr="00DA3481">
        <w:rPr>
          <w:b/>
          <w:bCs/>
          <w:lang w:val="fr-CA"/>
        </w:rPr>
        <w:t>Comment postuler?</w:t>
      </w:r>
    </w:p>
    <w:p w14:paraId="1D6982C1" w14:textId="45852881" w:rsidR="00DA3481" w:rsidRPr="00DA3481" w:rsidRDefault="00DA3481" w:rsidP="00DA3481">
      <w:pPr>
        <w:rPr>
          <w:lang w:val="fr-CA"/>
        </w:rPr>
      </w:pPr>
      <w:r w:rsidRPr="00DA3481">
        <w:rPr>
          <w:lang w:val="fr-CA"/>
        </w:rPr>
        <w:t xml:space="preserve">Faites-nous parvenir votre </w:t>
      </w:r>
      <w:r w:rsidRPr="00DA3481">
        <w:rPr>
          <w:b/>
          <w:bCs/>
          <w:lang w:val="fr-CA"/>
        </w:rPr>
        <w:t>CV et lettre de motivation</w:t>
      </w:r>
      <w:r w:rsidRPr="00DA3481">
        <w:rPr>
          <w:lang w:val="fr-CA"/>
        </w:rPr>
        <w:t xml:space="preserve"> à :</w:t>
      </w:r>
      <w:r w:rsidRPr="00DA3481">
        <w:rPr>
          <w:lang w:val="fr-CA"/>
        </w:rPr>
        <w:br/>
        <w:t xml:space="preserve"> </w:t>
      </w:r>
      <w:r w:rsidRPr="00DA3481">
        <w:rPr>
          <w:b/>
          <w:bCs/>
          <w:lang w:val="fr-CA"/>
        </w:rPr>
        <w:t>Me Marie-Josée Fournier, directrice</w:t>
      </w:r>
      <w:r w:rsidR="008446E1">
        <w:rPr>
          <w:b/>
          <w:bCs/>
          <w:lang w:val="fr-CA"/>
        </w:rPr>
        <w:t xml:space="preserve"> du Centre de justice de proximité du Bas-Saint-Laurent</w:t>
      </w:r>
      <w:r w:rsidRPr="00DA3481">
        <w:rPr>
          <w:lang w:val="fr-CA"/>
        </w:rPr>
        <w:br/>
        <w:t xml:space="preserve"> </w:t>
      </w:r>
      <w:r w:rsidRPr="00DA3481">
        <w:rPr>
          <w:b/>
          <w:bCs/>
          <w:lang w:val="fr-CA"/>
        </w:rPr>
        <w:t>Avant le 11 juin 2025</w:t>
      </w:r>
      <w:r w:rsidRPr="00DA3481">
        <w:rPr>
          <w:lang w:val="fr-CA"/>
        </w:rPr>
        <w:t xml:space="preserve"> (le poste peut être comblé en cours de processus)</w:t>
      </w:r>
      <w:r w:rsidRPr="00DA3481">
        <w:rPr>
          <w:lang w:val="fr-CA"/>
        </w:rPr>
        <w:br/>
        <w:t xml:space="preserve"> </w:t>
      </w:r>
      <w:r w:rsidRPr="00DA3481">
        <w:rPr>
          <w:b/>
          <w:bCs/>
          <w:lang w:val="fr-CA"/>
        </w:rPr>
        <w:t>mjfournier@cjpqc.ca</w:t>
      </w:r>
    </w:p>
    <w:p w14:paraId="0425FD34" w14:textId="77777777" w:rsidR="004B0BCC" w:rsidRPr="00DA3481" w:rsidRDefault="004B0BCC">
      <w:pPr>
        <w:rPr>
          <w:lang w:val="fr-CA"/>
        </w:rPr>
      </w:pPr>
    </w:p>
    <w:sectPr w:rsidR="004B0BCC" w:rsidRPr="00DA34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7351"/>
    <w:multiLevelType w:val="multilevel"/>
    <w:tmpl w:val="93B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37024"/>
    <w:multiLevelType w:val="multilevel"/>
    <w:tmpl w:val="EA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37607"/>
    <w:multiLevelType w:val="multilevel"/>
    <w:tmpl w:val="580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219845">
    <w:abstractNumId w:val="1"/>
  </w:num>
  <w:num w:numId="2" w16cid:durableId="172964770">
    <w:abstractNumId w:val="0"/>
  </w:num>
  <w:num w:numId="3" w16cid:durableId="57390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81"/>
    <w:rsid w:val="004B0BCC"/>
    <w:rsid w:val="008446E1"/>
    <w:rsid w:val="00896B9A"/>
    <w:rsid w:val="008D3D68"/>
    <w:rsid w:val="00B1738A"/>
    <w:rsid w:val="00DA3481"/>
    <w:rsid w:val="00DD0A3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795B"/>
  <w15:chartTrackingRefBased/>
  <w15:docId w15:val="{A14BFD99-9E60-404A-AA6E-06865674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0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3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348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348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348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348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348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348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348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autoRedefine/>
    <w:qFormat/>
    <w:rsid w:val="004B0BCC"/>
    <w:pPr>
      <w:keepNext w:val="0"/>
      <w:keepLines w:val="0"/>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before="100" w:after="0" w:line="276" w:lineRule="auto"/>
    </w:pPr>
    <w:rPr>
      <w:rFonts w:asciiTheme="minorHAnsi" w:eastAsiaTheme="minorEastAsia" w:hAnsiTheme="minorHAnsi" w:cstheme="minorBidi"/>
      <w:caps/>
      <w:color w:val="FFFFFF" w:themeColor="background1"/>
      <w:spacing w:val="15"/>
      <w:kern w:val="0"/>
      <w:sz w:val="22"/>
      <w:szCs w:val="22"/>
      <w14:ligatures w14:val="none"/>
    </w:rPr>
  </w:style>
  <w:style w:type="character" w:customStyle="1" w:styleId="Titre1Car">
    <w:name w:val="Titre 1 Car"/>
    <w:basedOn w:val="Policepardfaut"/>
    <w:link w:val="Titre1"/>
    <w:uiPriority w:val="9"/>
    <w:rsid w:val="004B0B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348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348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348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348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34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34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34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3481"/>
    <w:rPr>
      <w:rFonts w:eastAsiaTheme="majorEastAsia" w:cstheme="majorBidi"/>
      <w:color w:val="272727" w:themeColor="text1" w:themeTint="D8"/>
    </w:rPr>
  </w:style>
  <w:style w:type="paragraph" w:styleId="Titre">
    <w:name w:val="Title"/>
    <w:basedOn w:val="Normal"/>
    <w:next w:val="Normal"/>
    <w:link w:val="TitreCar"/>
    <w:uiPriority w:val="10"/>
    <w:qFormat/>
    <w:rsid w:val="00DA3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34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348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34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3481"/>
    <w:pPr>
      <w:spacing w:before="160"/>
      <w:jc w:val="center"/>
    </w:pPr>
    <w:rPr>
      <w:i/>
      <w:iCs/>
      <w:color w:val="404040" w:themeColor="text1" w:themeTint="BF"/>
    </w:rPr>
  </w:style>
  <w:style w:type="character" w:customStyle="1" w:styleId="CitationCar">
    <w:name w:val="Citation Car"/>
    <w:basedOn w:val="Policepardfaut"/>
    <w:link w:val="Citation"/>
    <w:uiPriority w:val="29"/>
    <w:rsid w:val="00DA3481"/>
    <w:rPr>
      <w:i/>
      <w:iCs/>
      <w:color w:val="404040" w:themeColor="text1" w:themeTint="BF"/>
    </w:rPr>
  </w:style>
  <w:style w:type="paragraph" w:styleId="Paragraphedeliste">
    <w:name w:val="List Paragraph"/>
    <w:basedOn w:val="Normal"/>
    <w:uiPriority w:val="34"/>
    <w:qFormat/>
    <w:rsid w:val="00DA3481"/>
    <w:pPr>
      <w:ind w:left="720"/>
      <w:contextualSpacing/>
    </w:pPr>
  </w:style>
  <w:style w:type="character" w:styleId="Accentuationintense">
    <w:name w:val="Intense Emphasis"/>
    <w:basedOn w:val="Policepardfaut"/>
    <w:uiPriority w:val="21"/>
    <w:qFormat/>
    <w:rsid w:val="00DA3481"/>
    <w:rPr>
      <w:i/>
      <w:iCs/>
      <w:color w:val="0F4761" w:themeColor="accent1" w:themeShade="BF"/>
    </w:rPr>
  </w:style>
  <w:style w:type="paragraph" w:styleId="Citationintense">
    <w:name w:val="Intense Quote"/>
    <w:basedOn w:val="Normal"/>
    <w:next w:val="Normal"/>
    <w:link w:val="CitationintenseCar"/>
    <w:uiPriority w:val="30"/>
    <w:qFormat/>
    <w:rsid w:val="00DA3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3481"/>
    <w:rPr>
      <w:i/>
      <w:iCs/>
      <w:color w:val="0F4761" w:themeColor="accent1" w:themeShade="BF"/>
    </w:rPr>
  </w:style>
  <w:style w:type="character" w:styleId="Rfrenceintense">
    <w:name w:val="Intense Reference"/>
    <w:basedOn w:val="Policepardfaut"/>
    <w:uiPriority w:val="32"/>
    <w:qFormat/>
    <w:rsid w:val="00DA34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88397">
      <w:bodyDiv w:val="1"/>
      <w:marLeft w:val="0"/>
      <w:marRight w:val="0"/>
      <w:marTop w:val="0"/>
      <w:marBottom w:val="0"/>
      <w:divBdr>
        <w:top w:val="none" w:sz="0" w:space="0" w:color="auto"/>
        <w:left w:val="none" w:sz="0" w:space="0" w:color="auto"/>
        <w:bottom w:val="none" w:sz="0" w:space="0" w:color="auto"/>
        <w:right w:val="none" w:sz="0" w:space="0" w:color="auto"/>
      </w:divBdr>
    </w:div>
    <w:div w:id="11014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Simard</dc:creator>
  <cp:keywords/>
  <dc:description/>
  <cp:lastModifiedBy>Marie-Josée Fournier</cp:lastModifiedBy>
  <cp:revision>3</cp:revision>
  <dcterms:created xsi:type="dcterms:W3CDTF">2025-05-28T17:42:00Z</dcterms:created>
  <dcterms:modified xsi:type="dcterms:W3CDTF">2025-05-28T17:46:00Z</dcterms:modified>
</cp:coreProperties>
</file>